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Education, Toronto: report</w:t>
      </w:r>
    </w:p>
    <w:p>
      <w:r>
        <w:rPr>
          <w:color w:val="525252"/>
          <w:sz w:val="18"/>
        </w:rPr>
        <w:t>Project: Sample: Education, Toronto</w:t>
      </w:r>
      <w:r>
        <w:rPr>
          <w:color w:val="525252"/>
          <w:sz w:val="18"/>
        </w:rPr>
        <w:br/>
        <w:t>Goal: Describe the project Sample: Education, Toronto: run the analyses that tell the most about its data, draw every result, and write a cited report.</w:t>
      </w:r>
      <w:r>
        <w:rPr>
          <w:color w:val="525252"/>
          <w:sz w:val="18"/>
        </w:rPr>
        <w:br/>
        <w:t>Run: 95849996-3ab1-4ed0-9250-b76a5d0b816f (running, 11 agent run(s))</w:t>
      </w:r>
      <w:r>
        <w:rPr>
          <w:color w:val="525252"/>
          <w:sz w:val="18"/>
        </w:rPr>
        <w:br/>
        <w:t>Generated: 2026-10-18T06:06:03Z,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Schools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45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45 point features; 'level' has 3 values (top: elementary 30, middle 8, secondary 7); 'capacity' 350 to 1,597 (mean 663.3); 'enrolment' 266 to 1,355 (mean 603); 'built_year' 1,918 to 2,019 (mean 1965); named by 'name' (e.g. Southgate Elementary School, Eastfield Elementary School, Westbrook Elementary School); extent -79.4521,43.6511 to -79.3505,43.7074. Point locations of Schools by level.</w:t>
            </w:r>
          </w:p>
        </w:tc>
        <w:tc>
          <w:tcPr>
            <w:tcW w:type="dxa" w:w="1440"/>
          </w:tcPr>
          <w:p>
            <w:r>
              <w:t>[109]</w:t>
            </w:r>
          </w:p>
        </w:tc>
      </w:tr>
      <w:tr>
        <w:tc>
          <w:tcPr>
            <w:tcW w:type="dxa" w:w="1440"/>
          </w:tcPr>
          <w:p>
            <w:r>
              <w:t>School catchments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45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45 polygon (area) features; 'children_5_17' 924 to 5,561 (mean 2113); named by 'name' (e.g. Southgate Elementary School catchment, Eastfield Elementary School catchment, Westbrook Elementary School catchment); total area 63.02 km2; extent -79.4566,43.6477 to -79.3433,43.7123. Areas (School catchments) with children_5_17 to compare and map.</w:t>
            </w:r>
          </w:p>
        </w:tc>
        <w:tc>
          <w:tcPr>
            <w:tcW w:type="dxa" w:w="1440"/>
          </w:tcPr>
          <w:p>
            <w:r>
              <w:t>[110]</w:t>
            </w:r>
          </w:p>
        </w:tc>
      </w:tr>
      <w:tr>
        <w:tc>
          <w:tcPr>
            <w:tcW w:type="dxa" w:w="1440"/>
          </w:tcPr>
          <w:p>
            <w:r>
              <w:t>Student homes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2,500</w:t>
            </w:r>
          </w:p>
        </w:tc>
        <w:tc>
          <w:tcPr>
            <w:tcW w:type="dxa" w:w="1440"/>
          </w:tcPr>
          <w:p>
            <w:r>
              <w:t>2023-08-01 to 2026-09-30</w:t>
            </w:r>
          </w:p>
        </w:tc>
        <w:tc>
          <w:tcPr>
            <w:tcW w:type="dxa" w:w="1440"/>
          </w:tcPr>
          <w:p>
            <w:r>
              <w:t>2,500 point features; dated by 'enrolled_on' from 2023-08-01 to 2026-09-30; 'transport' has 4 values (top: walk 1125, bus 740, car 497); 'grade' 0 to 12 (mean 6.081); 'distance_km' 0.01 to 1.35 (mean 0.4847); named by 'student_ref' (e.g. ST00001, ST00002, ST00003); extent -79.4552,43.6481 to -79.3453,43.7112. Dated point events by transport: where and when Student homes happen.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Bus stops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80 point features; 'school_run' has 2 values (top: True 45, False 35); 'routes' 1 to 4 (mean 2.425); extent -79.4545,43.6514 to -79.3453,43.7096. Point locations of Bus stops by school_run.</w:t>
            </w:r>
          </w:p>
        </w:tc>
        <w:tc>
          <w:tcPr>
            <w:tcW w:type="dxa" w:w="1440"/>
          </w:tcPr>
          <w:p>
            <w:r>
              <w:t>[111]</w:t>
            </w:r>
          </w:p>
        </w:tc>
      </w:tr>
      <w:tr>
        <w:tc>
          <w:tcPr>
            <w:tcW w:type="dxa" w:w="1440"/>
          </w:tcPr>
          <w:p>
            <w:r>
              <w:t>Childcare centers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60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60 point features; 'spaces' 22 to 118 (mean 75.68); 'waitlist' 0 to 79 (mean 43.85); extent -79.4542,43.6525 to -79.3469,43.7106. Point locations of Childcare centers.</w:t>
            </w:r>
          </w:p>
        </w:tc>
        <w:tc>
          <w:tcPr>
            <w:tcW w:type="dxa" w:w="1440"/>
          </w:tcPr>
          <w:p>
            <w:r>
              <w:t>[112]</w:t>
            </w:r>
          </w:p>
        </w:tc>
      </w:tr>
      <w:tr>
        <w:tc>
          <w:tcPr>
            <w:tcW w:type="dxa" w:w="1440"/>
          </w:tcPr>
          <w:p>
            <w:r>
              <w:t>Housing developments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40</w:t>
            </w:r>
          </w:p>
        </w:tc>
        <w:tc>
          <w:tcPr>
            <w:tcW w:type="dxa" w:w="1440"/>
          </w:tcPr>
          <w:p>
            <w:r>
              <w:t>2023-03-01 to 2027-11-01</w:t>
            </w:r>
          </w:p>
        </w:tc>
        <w:tc>
          <w:tcPr>
            <w:tcW w:type="dxa" w:w="1440"/>
          </w:tcPr>
          <w:p>
            <w:r>
              <w:t>40 point features; dated by 'completion_month' from 2023-03-01 to 2027-11-01; 'units' 53 to 629 (mean 243.4); 'family_units_pct' 11 to 59 (mean 33.98); extent -79.4441,43.6566 to -79.3486,43.7079. Dated point events: where and when Housing developments happen.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Major roads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 line features; 'lanes' 4 to 4 (mean 4); named by 'name' (e.g. Bloor Nova Street, Dundas Nova Street, Front Street); total length 133.7 km; extent -79.4555,43.6484 to -79.3453,43.7111. Lines (Major roads) such as routes or networks.</w:t>
            </w:r>
          </w:p>
        </w:tc>
        <w:tc>
          <w:tcPr>
            <w:tcW w:type="dxa" w:w="1440"/>
          </w:tcPr>
          <w:p>
            <w:r>
              <w:t>[113]</w:t>
            </w:r>
          </w:p>
        </w:tc>
      </w:tr>
      <w:tr>
        <w:tc>
          <w:tcPr>
            <w:tcW w:type="dxa" w:w="1440"/>
          </w:tcPr>
          <w:p>
            <w:r>
              <w:t>Enrollment by school and year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270</w:t>
            </w:r>
          </w:p>
        </w:tc>
        <w:tc>
          <w:tcPr>
            <w:tcW w:type="dxa" w:w="1440"/>
          </w:tcPr>
          <w:p>
            <w:r>
              <w:t>2021-09-01 to 2026-09-01</w:t>
            </w:r>
          </w:p>
        </w:tc>
        <w:tc>
          <w:tcPr>
            <w:tcW w:type="dxa" w:w="1440"/>
          </w:tcPr>
          <w:p>
            <w:r>
              <w:t>Table of 270 rows and 6 columns without geometry; dated by 'school_year' from 2021-09-01 to 2026-09-01; 'enrolment' 266 to 1,389 (mean 593.7); 'capacity' 350 to 1,597 (mean 663.3); 'utilization_pct' 72 to 134.5 (mean 90.88). A table of Enrollment by school and year without locations.</w:t>
            </w:r>
          </w:p>
        </w:tc>
        <w:tc>
          <w:tcPr>
            <w:tcW w:type="dxa" w:w="1440"/>
          </w:tcPr>
          <w:p>
            <w:r>
              <w:t>[4]</w:t>
            </w:r>
          </w:p>
        </w:tc>
      </w:tr>
      <w:tr>
        <w:tc>
          <w:tcPr>
            <w:tcW w:type="dxa" w:w="1440"/>
          </w:tcPr>
          <w:p>
            <w:r>
              <w:t>Staffing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45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Table of 45 rows and 4 columns without geometry; 'teachers' 12 to 61 (mean 26.89); 'support_staff' 2 to 14 (mean 8.267); 'portables' 0 to 8 (mean 0.8667). A table of Staffing without locations.</w:t>
            </w:r>
          </w:p>
        </w:tc>
        <w:tc>
          <w:tcPr>
            <w:tcW w:type="dxa" w:w="1440"/>
          </w:tcPr>
          <w:p>
            <w:r>
              <w:t>[114]</w:t>
            </w:r>
          </w:p>
        </w:tc>
      </w:tr>
      <w:tr>
        <w:tc>
          <w:tcPr>
            <w:tcW w:type="dxa" w:w="1440"/>
          </w:tcPr>
          <w:p>
            <w:r>
              <w:t>School capacity review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md document 'School capacity review 2026'; language en; mentions 4 place(s): Maple Cross Elementary School (1), Parkside Middle School (1), Wren Park Elementary School (1), 43.69843, -79.36600 (1). A document about Maple Cross Elementary School, Parkside Middle School, Wren Park Elementary School.</w:t>
            </w:r>
          </w:p>
        </w:tc>
        <w:tc>
          <w:tcPr>
            <w:tcW w:type="dxa" w:w="1440"/>
          </w:tcPr>
          <w:p>
            <w:r>
              <w:t>[115]</w:t>
            </w:r>
          </w:p>
        </w:tc>
      </w:tr>
      <w:tr>
        <w:tc>
          <w:tcPr>
            <w:tcW w:type="dxa" w:w="1440"/>
          </w:tcPr>
          <w:p>
            <w:r>
              <w:t>Sample: Education, Toronto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[116]</w:t>
            </w:r>
          </w:p>
        </w:tc>
      </w:tr>
      <w:tr>
        <w:tc>
          <w:tcPr>
            <w:tcW w:type="dxa" w:w="1440"/>
          </w:tcPr>
          <w:p>
            <w:r>
              <w:t>Emerging hot spots: Student homes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96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[117]</w:t>
            </w:r>
          </w:p>
        </w:tc>
      </w:tr>
      <w:tr>
        <w:tc>
          <w:tcPr>
            <w:tcW w:type="dxa" w:w="1440"/>
          </w:tcPr>
          <w:p>
            <w:r>
              <w:t>Emerging hot spots: Housing developments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[118]</w:t>
            </w:r>
          </w:p>
        </w:tc>
      </w:tr>
      <w:tr>
        <w:tc>
          <w:tcPr>
            <w:tcW w:type="dxa" w:w="1440"/>
          </w:tcPr>
          <w:p>
            <w:r>
              <w:t>Repeat and near repeat classification: Student homes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2,500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[119]</w:t>
            </w:r>
          </w:p>
        </w:tc>
      </w:tr>
      <w:tr>
        <w:tc>
          <w:tcPr>
            <w:tcW w:type="dxa" w:w="1440"/>
          </w:tcPr>
          <w:p>
            <w:r>
              <w:t>Summarize within: School catchments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45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[120]</w:t>
            </w:r>
          </w:p>
        </w:tc>
      </w:tr>
      <w:tr>
        <w:tc>
          <w:tcPr>
            <w:tcW w:type="dxa" w:w="1440"/>
          </w:tcPr>
          <w:p>
            <w:r>
              <w:t>Summarize within: School catchments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45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[121]</w:t>
            </w:r>
          </w:p>
        </w:tc>
      </w:tr>
      <w:tr>
        <w:tc>
          <w:tcPr>
            <w:tcW w:type="dxa" w:w="1440"/>
          </w:tcPr>
          <w:p>
            <w:r>
              <w:t>Summarize within: School catchments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45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[122]</w:t>
            </w:r>
          </w:p>
        </w:tc>
      </w:tr>
      <w:tr>
        <w:tc>
          <w:tcPr>
            <w:tcW w:type="dxa" w:w="1440"/>
          </w:tcPr>
          <w:p>
            <w:r>
              <w:t>Hot spot analysis: Student homes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281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[123]</w:t>
            </w:r>
          </w:p>
        </w:tc>
      </w:tr>
      <w:tr>
        <w:tc>
          <w:tcPr>
            <w:tcW w:type="dxa" w:w="1440"/>
          </w:tcPr>
          <w:p>
            <w:r>
              <w:t>Hot spot analysis: Childcare centers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[124]</w:t>
            </w:r>
          </w:p>
        </w:tc>
      </w:tr>
      <w:tr>
        <w:tc>
          <w:tcPr>
            <w:tcW w:type="dxa" w:w="1440"/>
          </w:tcPr>
          <w:p>
            <w:r>
              <w:t>Hot spot analysis: Housing developments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40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[125]</w:t>
            </w:r>
          </w:p>
        </w:tc>
      </w:tr>
      <w:tr>
        <w:tc>
          <w:tcPr>
            <w:tcW w:type="dxa" w:w="1440"/>
          </w:tcPr>
          <w:p>
            <w:r>
              <w:t>Calculate density: Student homes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1,838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[126]</w:t>
            </w:r>
          </w:p>
        </w:tc>
      </w:tr>
      <w:tr>
        <w:tc>
          <w:tcPr>
            <w:tcW w:type="dxa" w:w="1440"/>
          </w:tcPr>
          <w:p>
            <w:r>
              <w:t>Calculate density: Childcare centers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[127]</w:t>
            </w:r>
          </w:p>
        </w:tc>
      </w:tr>
      <w:tr>
        <w:tc>
          <w:tcPr>
            <w:tcW w:type="dxa" w:w="1440"/>
          </w:tcPr>
          <w:p>
            <w:r>
              <w:t>Calculate density: Housing developments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[128]</w:t>
            </w:r>
          </w:p>
        </w:tc>
      </w:tr>
      <w:tr>
        <w:tc>
          <w:tcPr>
            <w:tcW w:type="dxa" w:w="1440"/>
          </w:tcPr>
          <w:p>
            <w:r>
              <w:t>Find point clusters: Student homes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2,500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[129]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[130]</w:t>
            </w:r>
          </w:p>
        </w:tc>
      </w:tr>
      <w:tr>
        <w:tc>
          <w:tcPr>
            <w:tcW w:type="dxa" w:w="1440"/>
          </w:tcPr>
          <w:p>
            <w:r>
              <w:t>Find point clusters: Childcare centers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60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[131]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[132]</w:t>
            </w:r>
          </w:p>
        </w:tc>
      </w:tr>
      <w:tr>
        <w:tc>
          <w:tcPr>
            <w:tcW w:type="dxa" w:w="1440"/>
          </w:tcPr>
          <w:p>
            <w:r>
              <w:t>Find point clusters: Housing developments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40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[133]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[134]</w:t>
            </w:r>
          </w:p>
        </w:tc>
      </w:tr>
      <w:tr>
        <w:tc>
          <w:tcPr>
            <w:tcW w:type="dxa" w:w="1440"/>
          </w:tcPr>
          <w:p>
            <w:r>
              <w:t>Find outliers: School catchments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45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[135]</w:t>
            </w:r>
          </w:p>
        </w:tc>
      </w:tr>
      <w:tr>
        <w:tc>
          <w:tcPr>
            <w:tcW w:type="dxa" w:w="1440"/>
          </w:tcPr>
          <w:p>
            <w:r>
              <w:t>Find nearest: Student homes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2,500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[136]</w:t>
            </w:r>
          </w:p>
        </w:tc>
      </w:tr>
      <w:tr>
        <w:tc>
          <w:tcPr>
            <w:tcW w:type="dxa" w:w="1440"/>
          </w:tcPr>
          <w:p>
            <w:r>
              <w:t>Find nearest: Student homes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2,500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[137]</w:t>
            </w:r>
          </w:p>
        </w:tc>
      </w:tr>
      <w:tr>
        <w:tc>
          <w:tcPr>
            <w:tcW w:type="dxa" w:w="1440"/>
          </w:tcPr>
          <w:p>
            <w:r>
              <w:t>Find nearest: Student homes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2,251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[138]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684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8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quarter by dataset [1]. Per quarter, 2021-07-01 to 2027-10-01. Source: Student homes, Housing developments, Enrollment by school and year (2,810 features). The data is in the appendix.</w:t>
      </w:r>
    </w:p>
    <w:p>
      <w:r>
        <w:rPr>
          <w:i w:val="0"/>
        </w:rPr>
        <w:t>The timeline counts 2,810 dated events in Student homes, Housing developments, Enrollment by school and year per quarter, from Q3 2021 to Q4 2027 [1][2][3][4]. By dataset: Student homes 2,500; Enrollment by school and year 270; Housing developments 40 [1]. The trend is +2.84 events per quarter; the second half of the quarters has 1,709 against 1,101 in the first (+55.2%) [1]. 7 of the 26 quarters had no events [1].</w:t>
      </w:r>
    </w:p>
    <w:p>
      <w:r>
        <w:rPr>
          <w:b/>
        </w:rPr>
        <w:t>Busiest quarters</w:t>
      </w:r>
    </w:p>
    <w:p>
      <w:pPr>
        <w:pStyle w:val="ListBullet"/>
      </w:pPr>
      <w:r>
        <w:t>Q3 2026: 459 events [1]</w:t>
      </w:r>
    </w:p>
    <w:p>
      <w:pPr>
        <w:pStyle w:val="ListBullet"/>
      </w:pPr>
      <w:r>
        <w:t>Q3 2025: 433 events [1]</w:t>
      </w:r>
    </w:p>
    <w:p>
      <w:pPr>
        <w:pStyle w:val="ListBullet"/>
      </w:pPr>
      <w:r>
        <w:t>Q3 2024: 383 events [1]</w:t>
      </w:r>
    </w:p>
    <w:p>
      <w:r>
        <w:rPr>
          <w:b/>
        </w:rPr>
        <w:t>Quietest quarters with events</w:t>
      </w:r>
    </w:p>
    <w:p>
      <w:pPr>
        <w:pStyle w:val="ListBullet"/>
      </w:pPr>
      <w:r>
        <w:t>Q1 2023: 2 events [1]</w:t>
      </w:r>
    </w:p>
    <w:p>
      <w:pPr>
        <w:pStyle w:val="ListBullet"/>
      </w:pPr>
      <w:r>
        <w:t>Q3 2027: 2 events [1]</w:t>
      </w:r>
    </w:p>
    <w:p>
      <w:pPr>
        <w:pStyle w:val="ListBullet"/>
      </w:pPr>
      <w:r>
        <w:t>Q4 2027: 2 events [1]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[5]. In ArcGIS it is Emerging Hot Spot Analysis or Create Space Time Cube [5].</w:t>
      </w:r>
    </w:p>
    <w:p>
      <w:r>
        <w:rPr>
          <w:b/>
        </w:rPr>
        <w:t xml:space="preserve">Why it was run on this data. </w:t>
      </w:r>
      <w:r>
        <w:rPr>
          <w:i w:val="0"/>
        </w:rPr>
        <w:t>Student homes carry dates in 'enrolled_on': emerging hot spot analysis finds new, intensifying and fading hot spots per month [6].</w:t>
      </w:r>
    </w:p>
    <w:p>
      <w:r>
        <w:rPr>
          <w:b/>
        </w:rPr>
        <w:t xml:space="preserve">What it found. </w:t>
      </w:r>
      <w:r>
        <w:rPr>
          <w:i w:val="0"/>
        </w:rPr>
        <w:t>The analysis generated 96 features for the "Emerging hot spots: Student homes" layer [7].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19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2,500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0.225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0.225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Student homes: Emerging hot spots: 1 layer saved: Emerging hot spots: Student homes (96 features) [7][8].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96; result, elapsed ms 19; result, resolution 8; result, features used 2,500; result, time neighbors 0; billing, cost 0.225 [7].</w:t>
      </w:r>
    </w:p>
    <w:p>
      <w:r>
        <w:rPr>
          <w:i/>
          <w:color w:val="525252"/>
          <w:sz w:val="17"/>
        </w:rPr>
        <w:t>Tool gp_space_time_hot_spots; parameters {"project": "89129455-9e05-4edb-9cc1-dcfb440cc5ba", "features": {"layer": "Student homes (05789208)"}, "interval": "month", "bin_shape": "h3", "resolution": 8, "time_field": "enrolled_on"}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[5]. In ArcGIS it is Emerging Hot Spot Analysis or Create Space Time Cube [5].</w:t>
      </w:r>
    </w:p>
    <w:p>
      <w:r>
        <w:rPr>
          <w:b/>
        </w:rPr>
        <w:t xml:space="preserve">Why it was run on this data. </w:t>
      </w:r>
      <w:r>
        <w:rPr>
          <w:i w:val="0"/>
        </w:rPr>
        <w:t>Housing developments carry dates in 'completion_month': emerging hot spot analysis finds new, intensifying and fading hot spots per month [9].</w:t>
      </w:r>
    </w:p>
    <w:p>
      <w:r>
        <w:rPr>
          <w:b/>
        </w:rPr>
        <w:t xml:space="preserve">What it found. </w:t>
      </w:r>
      <w:r>
        <w:rPr>
          <w:i w:val="0"/>
        </w:rPr>
        <w:t>The analysis processed the Housing developments layer [11], resulting in an Emerging hot spots layer containing 22 features [10].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22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0.102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0.102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Housing developments: Emerging hot spots: 1 layer saved: Emerging hot spots: Housing developments (22 features) [10][11].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22; result, elapsed ms 4; result, resolution 7; result, features used 40; result, time neighbors 0; billing, cost 0.102 [10].</w:t>
      </w:r>
    </w:p>
    <w:p>
      <w:r>
        <w:rPr>
          <w:i/>
          <w:color w:val="525252"/>
          <w:sz w:val="17"/>
        </w:rPr>
        <w:t>Tool gp_space_time_hot_spots; parameters {"agg": "sum", "project": "89129455-9e05-4edb-9cc1-dcfb440cc5ba", "features": {"layer": "Housing developments (afc1332b)"}, "interval": "month", "bin_shape": "h3", "resolution": 7, "time_field": "completion_month", "value_field": "units"}</w:t>
      </w:r>
    </w:p>
    <w:p>
      <w:pPr>
        <w:pStyle w:val="Heading1"/>
      </w:pPr>
      <w:r>
        <w:t>Near repeat</w:t>
      </w:r>
    </w:p>
    <w:p>
      <w:r>
        <w:rPr>
          <w:b/>
        </w:rPr>
        <w:t xml:space="preserve">What this analysis is. </w:t>
      </w:r>
      <w:r>
        <w:rPr>
          <w:i w:val="0"/>
        </w:rPr>
        <w:t>Repeat and near repeat classification: Classify incidents as originators, repeats (same place) or near repeats within a distance and time window, with a Knox test table [12]. In ArcGIS it is Repeat and Near Repeat Classification or Near Repeat Calculator [12].</w:t>
      </w:r>
    </w:p>
    <w:p>
      <w:r>
        <w:rPr>
          <w:b/>
        </w:rPr>
        <w:t xml:space="preserve">Why it was run on this data. </w:t>
      </w:r>
      <w:r>
        <w:rPr>
          <w:i w:val="0"/>
        </w:rPr>
        <w:t>Near repeat analysis tests whether Student homes close in space also follow each other within 30 days [13].</w:t>
      </w:r>
    </w:p>
    <w:p>
      <w:r>
        <w:rPr>
          <w:b/>
        </w:rPr>
        <w:t xml:space="preserve">What it found. </w:t>
      </w:r>
      <w:r>
        <w:rPr>
          <w:i w:val="0"/>
        </w:rPr>
        <w:t>Near repeat on Student homes: Repeat and near repeat classification: 1 layer saved: Repeat and near repeat classification: Student homes (2500 features) [8][14]. It reported result, days 30; result, count 2,500; result, chains 284; result, distance m 200; result, elapsed ms 61; result, pairs linked 1,594 [14].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days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2,500</w:t>
            </w:r>
          </w:p>
        </w:tc>
      </w:tr>
      <w:tr>
        <w:tc>
          <w:tcPr>
            <w:tcW w:type="dxa" w:w="4320"/>
          </w:tcPr>
          <w:p>
            <w:r>
              <w:t>result, chains</w:t>
            </w:r>
          </w:p>
        </w:tc>
        <w:tc>
          <w:tcPr>
            <w:tcW w:type="dxa" w:w="4320"/>
          </w:tcPr>
          <w:p>
            <w:r>
              <w:t>284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61</w:t>
            </w:r>
          </w:p>
        </w:tc>
      </w:tr>
      <w:tr>
        <w:tc>
          <w:tcPr>
            <w:tcW w:type="dxa" w:w="4320"/>
          </w:tcPr>
          <w:p>
            <w:r>
              <w:t>result, pairs linked</w:t>
            </w:r>
          </w:p>
        </w:tc>
        <w:tc>
          <w:tcPr>
            <w:tcW w:type="dxa" w:w="4320"/>
          </w:tcPr>
          <w:p>
            <w:r>
              <w:t>1,594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0.125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0.125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 repeat on Student homes: Repeat and near repeat classification: 1 layer saved: Repeat and near repeat classification: Student homes (2500 features) [8][14].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days 30; result, count 2,500; result, chains 284; result, distance m 200; result, elapsed ms 61; result, pairs linked 1,594 [14].</w:t>
      </w:r>
    </w:p>
    <w:p>
      <w:r>
        <w:rPr>
          <w:i/>
          <w:color w:val="525252"/>
          <w:sz w:val="17"/>
        </w:rPr>
        <w:t>Tool gp_near_repeat; parameters {"days": 30, "project": "89129455-9e05-4edb-9cc1-dcfb440cc5ba", "features": {"layer": "Student homes (05789208)"}, "distance_m": 200.0, "time_field": "enrolled_on"}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[15]. In ArcGIS it is Summarize Within or Aggregate Points; in QGIS, native:countpointsinpolygon or native:sumlinelengths [15].</w:t>
      </w:r>
    </w:p>
    <w:p>
      <w:r>
        <w:rPr>
          <w:b/>
        </w:rPr>
        <w:t xml:space="preserve">Why it was run on this data. </w:t>
      </w:r>
      <w:r>
        <w:rPr>
          <w:i w:val="0"/>
        </w:rPr>
        <w:t>Count Student homes inside each feature of School catchments by transport; the counts map as a choropleth (natural breaks, sequential colors) [16].</w:t>
      </w:r>
    </w:p>
    <w:p>
      <w:r>
        <w:rPr>
          <w:b/>
        </w:rPr>
        <w:t xml:space="preserve">What it found. </w:t>
      </w:r>
      <w:r>
        <w:rPr>
          <w:i w:val="0"/>
        </w:rPr>
        <w:t>Summarize within on Student homes, School catchments: Summarize within: 1 layer saved: Summarize within: School catchments (45 features) [8][17][18]. It reported result, count 45; result, elapsed ms 6; billing, cost 0.06092; billing, list price 0.06092; billing, upstream cost 0 [17].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0.06092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0.06092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Student homes, School catchments: Summarize within: 1 layer saved: Summarize within: School catchments (45 features) [8][17][18].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45; result, elapsed ms 6; billing, cost 0.06092; billing, list price 0.06092; billing, upstream cost 0 [17].</w:t>
      </w:r>
    </w:p>
    <w:p>
      <w:r>
        <w:rPr>
          <w:i/>
          <w:color w:val="525252"/>
          <w:sz w:val="17"/>
        </w:rPr>
        <w:t>Tool gp_summarize_within; parameters {"stats": [{"stat": "sum", "field": "grade"}], "project": "89129455-9e05-4edb-9cc1-dcfb440cc5ba", "features": {"layer": "Student homes (05789208)"}, "group_by": "transport", "polygons": {"layer": "School catchments (534622c6)"}}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[15]. In ArcGIS it is Summarize Within or Aggregate Points; in QGIS, native:countpointsinpolygon or native:sumlinelengths [15].</w:t>
      </w:r>
    </w:p>
    <w:p>
      <w:r>
        <w:rPr>
          <w:b/>
        </w:rPr>
        <w:t xml:space="preserve">Why it was run on this data. </w:t>
      </w:r>
      <w:r>
        <w:rPr>
          <w:i w:val="0"/>
        </w:rPr>
        <w:t>Count Student homes inside each feature of School catchments by transport; the counts map as a choropleth (natural breaks, sequential colors) [16].</w:t>
      </w:r>
    </w:p>
    <w:p>
      <w:r>
        <w:rPr>
          <w:b/>
        </w:rPr>
        <w:t xml:space="preserve">What it found. </w:t>
      </w:r>
      <w:r>
        <w:rPr>
          <w:i w:val="0"/>
        </w:rPr>
        <w:t>Summarize within on Childcare centers, School catchments: Summarize within: 1 layer saved: Summarize within: School catchments (45 features) [18][19][20]. It reported result, count 45; result, elapsed ms 1; billing, cost 0.01212; billing, list price 0.01212; billing, upstream cost 0 [19].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0.01212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0.01212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Childcare centers, School catchments: Summarize within: 1 layer saved: Summarize within: School catchments (45 features) [18][19][20].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45; result, elapsed ms 1; billing, cost 0.01212; billing, list price 0.01212; billing, upstream cost 0 [19].</w:t>
      </w:r>
    </w:p>
    <w:p>
      <w:r>
        <w:rPr>
          <w:i/>
          <w:color w:val="525252"/>
          <w:sz w:val="17"/>
        </w:rPr>
        <w:t>Tool gp_summarize_within; parameters {"stats": [{"stat": "sum", "field": "spaces"}], "project": "89129455-9e05-4edb-9cc1-dcfb440cc5ba", "features": {"layer": "Childcare centers (9489916f)"}, "polygons": {"layer": "School catchments (534622c6)"}}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[15]. In ArcGIS it is Summarize Within or Aggregate Points; in QGIS, native:countpointsinpolygon or native:sumlinelengths [15].</w:t>
      </w:r>
    </w:p>
    <w:p>
      <w:r>
        <w:rPr>
          <w:b/>
        </w:rPr>
        <w:t xml:space="preserve">Why it was run on this data. </w:t>
      </w:r>
      <w:r>
        <w:rPr>
          <w:i w:val="0"/>
        </w:rPr>
        <w:t>Count Student homes inside each feature of School catchments by transport; the counts map as a choropleth (natural breaks, sequential colors) [16].</w:t>
      </w:r>
    </w:p>
    <w:p>
      <w:r>
        <w:rPr>
          <w:b/>
        </w:rPr>
        <w:t xml:space="preserve">What it found. </w:t>
      </w:r>
      <w:r>
        <w:rPr>
          <w:i w:val="0"/>
        </w:rPr>
        <w:t>Summarize within on Housing developments, School catchments: Summarize within: 1 layer saved: Summarize within: School catchments (45 features) [11][18][21]. It reported result, count 45; result, elapsed ms 1; billing, cost 0.01172; billing, list price 0.01172; billing, upstream cost 0 [21].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0.01172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0.01172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Housing developments, School catchments: Summarize within: 1 layer saved: Summarize within: School catchments (45 features) [11][18][21].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45; result, elapsed ms 1; billing, cost 0.01172; billing, list price 0.01172; billing, upstream cost 0 [21].</w:t>
      </w:r>
    </w:p>
    <w:p>
      <w:r>
        <w:rPr>
          <w:i/>
          <w:color w:val="525252"/>
          <w:sz w:val="17"/>
        </w:rPr>
        <w:t>Tool gp_summarize_within; parameters {"stats": [{"stat": "sum", "field": "units"}], "project": "89129455-9e05-4edb-9cc1-dcfb440cc5ba", "features": {"layer": "Housing developments (afc1332b)"}, "polygons": {"layer": "School catchments (534622c6)"}}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[22]. In ArcGIS it is Find Hot Spots or Hot Spot Analysis (Getis-Ord Gi*); in QGIS, qgis:hotspot (plugin) [22].</w:t>
      </w:r>
    </w:p>
    <w:p>
      <w:r>
        <w:rPr>
          <w:b/>
        </w:rPr>
        <w:t xml:space="preserve">Why it was run on this data. </w:t>
      </w:r>
      <w:r>
        <w:rPr>
          <w:i w:val="0"/>
        </w:rPr>
        <w:t>2500 points: Getis-Ord Gi* tests whether the concentrations in Student homes are statistically significant [23].</w:t>
      </w:r>
    </w:p>
    <w:p>
      <w:r>
        <w:rPr>
          <w:b/>
        </w:rPr>
        <w:t xml:space="preserve">What it found. </w:t>
      </w:r>
      <w:r>
        <w:rPr>
          <w:i w:val="0"/>
        </w:rPr>
        <w:t>Hot spots on Student homes: Hot spot analysis: 1 layer saved: Hot spot analysis: Student homes (281 features) [8][24]. It reported result, bins 281; result, count 281; result, elapsed ms 23; result, cell size m 500; result, incidents used 2,500; result, distance band m 500 [24].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281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281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23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2,500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Student homes: Hot spot analysis: 1 layer saved: Hot spot analysis: Student homes (281 features) [8][24].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281; result, count 281; result, elapsed ms 23; result, cell size m 500; result, incidents used 2,500; result, distance band m 500 [24].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gp_hot_spots; parameters {"project": "89129455-9e05-4edb-9cc1-dcfb440cc5ba", "features": {"layer": "Student homes (05789208)"}, "aggregation": "hexagon", "cell_size_m": 500.0, "distance_band_m": 500.0}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[22]. In ArcGIS it is Find Hot Spots or Hot Spot Analysis (Getis-Ord Gi*); in QGIS, qgis:hotspot (plugin) [22].</w:t>
      </w:r>
    </w:p>
    <w:p>
      <w:r>
        <w:rPr>
          <w:b/>
        </w:rPr>
        <w:t xml:space="preserve">Why it was run on this data. </w:t>
      </w:r>
      <w:r>
        <w:rPr>
          <w:i w:val="0"/>
        </w:rPr>
        <w:t>60 points: Getis-Ord Gi* tests whether the concentrations in Childcare centers are statistically significant [25].</w:t>
      </w:r>
    </w:p>
    <w:p>
      <w:r>
        <w:rPr>
          <w:b/>
        </w:rPr>
        <w:t xml:space="preserve">What it found. </w:t>
      </w:r>
      <w:r>
        <w:rPr>
          <w:i w:val="0"/>
        </w:rPr>
        <w:t>Hot spots on Childcare centers: Hot spot analysis: 1 layer saved: Hot spot analysis: Childcare centers (20 features) [20][26]. It reported result, bins 20; result, count 20; result, elapsed ms 2; result, cell size m 2,000; result, incidents used 60; result, distance band m 2,000 [26].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Childcare centers: Hot spot analysis: 1 layer saved: Hot spot analysis: Childcare centers (20 features) [20][26].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20; result, count 20; result, elapsed ms 2; result, cell size m 2,000; result, incidents used 60; result, distance band m 2,000 [26].</w:t>
      </w:r>
    </w:p>
    <w:p>
      <w:r>
        <w:rPr>
          <w:i/>
          <w:color w:val="525252"/>
          <w:sz w:val="17"/>
        </w:rPr>
        <w:t>Tool gp_hot_spots; parameters {"project": "89129455-9e05-4edb-9cc1-dcfb440cc5ba", "features": {"layer": "Childcare centers (9489916f)"}, "aggregation": "hexagon", "cell_size_m": 2000.0, "distance_band_m": 2000.0}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[22]. In ArcGIS it is Find Hot Spots or Hot Spot Analysis (Getis-Ord Gi*); in QGIS, qgis:hotspot (plugin) [22].</w:t>
      </w:r>
    </w:p>
    <w:p>
      <w:r>
        <w:rPr>
          <w:b/>
        </w:rPr>
        <w:t xml:space="preserve">Why it was run on this data. </w:t>
      </w:r>
      <w:r>
        <w:rPr>
          <w:i w:val="0"/>
        </w:rPr>
        <w:t>40 points: Getis-Ord Gi* tests whether the concentrations in Housing developments are statistically significant [27].</w:t>
      </w:r>
    </w:p>
    <w:p>
      <w:r>
        <w:rPr>
          <w:b/>
        </w:rPr>
        <w:t xml:space="preserve">What it found. </w:t>
      </w:r>
      <w:r>
        <w:rPr>
          <w:i w:val="0"/>
        </w:rPr>
        <w:t>The hot spot analysis was performed using the Housing developments layer [11] and saved one layer, "Hot spot analysis: Housing developments," containing 40 features [28]. This execution step resulted in an elapsed time of 1 ms [28]. The analysis also generated a result set with 0 excluded null values [28], and total billing costs for the process amounted to 0.0508 [28].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Housing developments: Hot spot analysis: 1 layer saved: Hot spot analysis: Housing developments (40 features) [11][28].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40; result, elapsed ms 1; result, excluded null 0; result, distance band m 2,000; billing, cost 0.0508; billing, list price 0.0508 [28].</w:t>
      </w:r>
    </w:p>
    <w:p>
      <w:r>
        <w:rPr>
          <w:i/>
          <w:color w:val="525252"/>
          <w:sz w:val="17"/>
        </w:rPr>
        <w:t>Tool gp_hot_spots; parameters {"field": "units", "project": "89129455-9e05-4edb-9cc1-dcfb440cc5ba", "features": {"layer": "Housing developments (afc1332b)"}, "aggregation": "hexagon", "cell_size_m": 2000.0, "distance_band_m": 2000.0}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[29]. In ArcGIS it is Calculate Density or Kernel Density; in QGIS, native:heatmapkerneldensityestimation [29].</w:t>
      </w:r>
    </w:p>
    <w:p>
      <w:r>
        <w:rPr>
          <w:b/>
        </w:rPr>
        <w:t xml:space="preserve">Why it was run on this data. </w:t>
      </w:r>
      <w:r>
        <w:rPr>
          <w:i w:val="0"/>
        </w:rPr>
        <w:t>2500 points in Student homes: a density surface shows where they concentrate [30].</w:t>
      </w:r>
    </w:p>
    <w:p>
      <w:r>
        <w:rPr>
          <w:b/>
        </w:rPr>
        <w:t xml:space="preserve">What it found. </w:t>
      </w:r>
      <w:r>
        <w:rPr>
          <w:i w:val="0"/>
        </w:rPr>
        <w:t>The density calculation was performed using the Student homes dataset [31]. This process analyzed 1,838 features and reported a maximum density per km2 of 388.8 [31].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1,838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59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388.8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Student homes: Calculate density: 1 layer saved: Calculate density: Student homes (1838 features) [8][31].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1,838; result, elapsed ms 59; result, bandwidth m 500; result, cell size m 200; result, excluded null 0; result, max density per km2 388.8 [31].</w:t>
      </w:r>
    </w:p>
    <w:p>
      <w:r>
        <w:rPr>
          <w:i/>
          <w:color w:val="525252"/>
          <w:sz w:val="17"/>
        </w:rPr>
        <w:t>Tool gp_calculate_density; parameters {"kernel": "quartic", "project": "89129455-9e05-4edb-9cc1-dcfb440cc5ba", "features": {"layer": "Student homes (05789208)"}, "bandwidth_m": 500.0, "cell_size_m": 200.0}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[29]. In ArcGIS it is Calculate Density or Kernel Density; in QGIS, native:heatmapkerneldensityestimation [29].</w:t>
      </w:r>
    </w:p>
    <w:p>
      <w:r>
        <w:rPr>
          <w:b/>
        </w:rPr>
        <w:t xml:space="preserve">Why it was run on this data. </w:t>
      </w:r>
      <w:r>
        <w:rPr>
          <w:i w:val="0"/>
        </w:rPr>
        <w:t>60 points in Childcare centers: a density surface shows where they concentrate [32].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Childcare centers: Calculate density: 1 layer saved: Calculate density: Childcare centers (112 features) [20][33]. It reported result, count 112; result, elapsed ms 3; result, bandwidth m 2,000; result, cell size m 1,000; result, excluded null 0; result, max density per km2 1.453 [33].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112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1.453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Childcare centers: Calculate density: 1 layer saved: Calculate density: Childcare centers (112 features) [20][33].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112; result, elapsed ms 3; result, bandwidth m 2,000; result, cell size m 1,000; result, excluded null 0; result, max density per km2 1.453 [33].</w:t>
      </w:r>
    </w:p>
    <w:p>
      <w:r>
        <w:rPr>
          <w:i/>
          <w:color w:val="525252"/>
          <w:sz w:val="17"/>
        </w:rPr>
        <w:t>Tool gp_calculate_density; parameters {"kernel": "quartic", "project": "89129455-9e05-4edb-9cc1-dcfb440cc5ba", "features": {"layer": "Childcare centers (9489916f)"}, "bandwidth_m": 2000.0, "cell_size_m": 1000.0}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[29]. In ArcGIS it is Calculate Density or Kernel Density; in QGIS, native:heatmapkerneldensityestimation [29].</w:t>
      </w:r>
    </w:p>
    <w:p>
      <w:r>
        <w:rPr>
          <w:b/>
        </w:rPr>
        <w:t xml:space="preserve">Why it was run on this data. </w:t>
      </w:r>
      <w:r>
        <w:rPr>
          <w:i w:val="0"/>
        </w:rPr>
        <w:t>40 points in Housing developments: a density surface shows where they concentrate [34].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Housing developments: Calculate density: 1 layer saved: Calculate density: Housing developments (80 features) [11][35]. It reported result, count 80; result, elapsed ms 3; result, bandwidth m 2,000; result, cell size m 1,000; result, excluded null 0; result, max density per km2 881.6 [35].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881.6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Housing developments: Calculate density: 1 layer saved: Calculate density: Housing developments (80 features) [11][35].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80; result, elapsed ms 3; result, bandwidth m 2,000; result, cell size m 1,000; result, excluded null 0; result, max density per km2 881.6 [35].</w:t>
      </w:r>
    </w:p>
    <w:p>
      <w:r>
        <w:rPr>
          <w:i/>
          <w:color w:val="525252"/>
          <w:sz w:val="17"/>
        </w:rPr>
        <w:t>Tool gp_calculate_density; parameters {"kernel": "quartic", "project": "89129455-9e05-4edb-9cc1-dcfb440cc5ba", "features": {"layer": "Housing developments (afc1332b)"}, "bandwidth_m": 2000.0, "cell_size_m": 1000.0, "weight_field": "units"}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[36]. In ArcGIS it is Find Point Clusters or Density-based Clustering; in QGIS, native:dbscanclustering or native:stdbscanclustering [36].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Student homes and separates noise [37].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Student homes: Find point clusters: 2 layers saved: Find point clusters: Student homes (2500 features); Find point clusters: cluster hulls (1 feature) [8][38]. It reported result, count 2,500; result, noise 1,490; result, distance m 200; result, elapsed ms 32; result, min points 20; billing, cost 0.1 [38].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2,500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1,490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32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Student homes: Find point clusters: 2 layers saved: Find point clusters: Student homes (2500 features); Find point clusters: cluster hulls (1 feature) [8][38].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2,500; result, noise 1,490; result, distance m 200; result, elapsed ms 32; result, min points 20; billing, cost 0.1 [38].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gp_find_point_clusters; parameters {"method": "dbscan", "project": "89129455-9e05-4edb-9cc1-dcfb440cc5ba", "features": {"layer": "Student homes (05789208)"}, "distance_m": 200.0, "min_points": 20}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[36]. In ArcGIS it is Find Point Clusters or Density-based Clustering; in QGIS, native:dbscanclustering or native:stdbscanclustering [36].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Childcare centers and separates noise [39].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Childcare centers: Find point clusters: 2 layers saved: Find point clusters: Childcare centers (60 features); Find point clusters: cluster hulls (8 features) [20][40]. It reported result, count 60; result, noise 1; result, distance m 1,000; result, elapsed ms 3; result, min points 3; billing, cost 0.0512 [40].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Childcare centers: Find point clusters: 2 layers saved: Find point clusters: Childcare centers (60 features); Find point clusters: cluster hulls (8 features) [20][40].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60; result, noise 1; result, distance m 1,000; result, elapsed ms 3; result, min points 3; billing, cost 0.0512 [40].</w:t>
      </w:r>
    </w:p>
    <w:p>
      <w:r>
        <w:rPr>
          <w:i/>
          <w:color w:val="525252"/>
          <w:sz w:val="17"/>
        </w:rPr>
        <w:t>Tool gp_find_point_clusters; parameters {"method": "dbscan", "project": "89129455-9e05-4edb-9cc1-dcfb440cc5ba", "features": {"layer": "Childcare centers (9489916f)"}, "distance_m": 1000.0, "min_points": 3}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[36]. In ArcGIS it is Find Point Clusters or Density-based Clustering; in QGIS, native:dbscanclustering or native:stdbscanclustering [36].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Housing developments and separates noise [41].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Housing developments: Find point clusters: 2 layers saved: Find point clusters: Housing developments (40 features); Find point clusters: cluster hulls (1 feature) [11][42]. It reported result, count 40; result, noise 3; result, distance m 2,000; result, elapsed ms 1; result, min points 3; billing, cost 0.0508 [42].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Housing developments: Find point clusters: 2 layers saved: Find point clusters: Housing developments (40 features); Find point clusters: cluster hulls (1 feature) [11][42].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40; result, noise 3; result, distance m 2,000; result, elapsed ms 1; result, min points 3; billing, cost 0.0508 [42].</w:t>
      </w:r>
    </w:p>
    <w:p>
      <w:r>
        <w:rPr>
          <w:i/>
          <w:color w:val="525252"/>
          <w:sz w:val="17"/>
        </w:rPr>
        <w:t>Tool gp_find_point_clusters; parameters {"method": "dbscan", "project": "89129455-9e05-4edb-9cc1-dcfb440cc5ba", "features": {"layer": "Housing developments (afc1332b)"}, "distance_m": 2000.0, "min_points": 3}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[43]. In ArcGIS it is Find Outliers or Cluster and Outlier Analysis (Anselin Local Moran’s I) [43].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'children_5_17' [44].</w:t>
      </w:r>
    </w:p>
    <w:p>
      <w:r>
        <w:rPr>
          <w:b/>
        </w:rPr>
        <w:t xml:space="preserve">What it found. </w:t>
      </w:r>
      <w:r>
        <w:rPr>
          <w:i w:val="0"/>
        </w:rPr>
        <w:t>The `gp_outliers` tool was executed using the `School catchments` layer [18]. The process generated 45 results [45], completing with an elapsed time of 4 ms [45]. Furthermore, the analysis utilized 199 permutations [45] and established a distance band of 1,430 m [45].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1,430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0.05135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0.05135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School catchments: Find outliers: 1 layer saved: Find outliers: School catchments (45 features) [18][45].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45; result, elapsed ms 4; result, permutations 199; result, excluded null 0; result, distance band m 1,430; billing, cost 0.05135 [45].</w:t>
      </w:r>
    </w:p>
    <w:p>
      <w:r>
        <w:rPr>
          <w:i/>
          <w:color w:val="525252"/>
          <w:sz w:val="17"/>
        </w:rPr>
        <w:t>Tool gp_outliers; parameters {"field": "children_5_17", "project": "89129455-9e05-4edb-9cc1-dcfb440cc5ba", "features": {"layer": "School catchments (534622c6)"}, "aggregation": "hexagon"}</w:t>
      </w:r>
    </w:p>
    <w:p>
      <w:pPr>
        <w:pStyle w:val="Heading1"/>
      </w:pPr>
      <w:r>
        <w:t>Spatial autocorrelation</w:t>
      </w:r>
    </w:p>
    <w:p>
      <w:r>
        <w:rPr>
          <w:b/>
        </w:rPr>
        <w:t xml:space="preserve">What this analysis is. </w:t>
      </w:r>
      <w:r>
        <w:rPr>
          <w:i w:val="0"/>
        </w:rPr>
        <w:t>Spatial autocorrelation: Global Moran’s I: is the pattern clustered, dispersed or random [46]. In ArcGIS it is Spatial Autocorrelation (Global Moran’s I) [46].</w:t>
      </w:r>
    </w:p>
    <w:p>
      <w:r>
        <w:rPr>
          <w:b/>
        </w:rPr>
        <w:t xml:space="preserve">Why it was run on this data. </w:t>
      </w:r>
      <w:r>
        <w:rPr>
          <w:i w:val="0"/>
        </w:rPr>
        <w:t>Global Moran's I says whether similar values of 'children_5_17' sit next to each other [47].</w:t>
      </w:r>
    </w:p>
    <w:p>
      <w:r>
        <w:rPr>
          <w:b/>
        </w:rPr>
        <w:t xml:space="preserve">What it found. </w:t>
      </w:r>
      <w:r>
        <w:rPr>
          <w:i w:val="0"/>
        </w:rPr>
        <w:t>Spatial autocorrelation on School catchments: Spatial autocorrelation: done; no map output [18][48]. It reported result, n 45; result, p value 0.4896; result, z score 0.6909; result, morans i 0.05071; result, variance 0.0113; result, elapsed ms 2 [48].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n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result, p value</w:t>
            </w:r>
          </w:p>
        </w:tc>
        <w:tc>
          <w:tcPr>
            <w:tcW w:type="dxa" w:w="4320"/>
          </w:tcPr>
          <w:p>
            <w:r>
              <w:t>0.4896</w:t>
            </w:r>
          </w:p>
        </w:tc>
      </w:tr>
      <w:tr>
        <w:tc>
          <w:tcPr>
            <w:tcW w:type="dxa" w:w="4320"/>
          </w:tcPr>
          <w:p>
            <w:r>
              <w:t>result, z score</w:t>
            </w:r>
          </w:p>
        </w:tc>
        <w:tc>
          <w:tcPr>
            <w:tcW w:type="dxa" w:w="4320"/>
          </w:tcPr>
          <w:p>
            <w:r>
              <w:t>0.6909</w:t>
            </w:r>
          </w:p>
        </w:tc>
      </w:tr>
      <w:tr>
        <w:tc>
          <w:tcPr>
            <w:tcW w:type="dxa" w:w="4320"/>
          </w:tcPr>
          <w:p>
            <w:r>
              <w:t>result, morans i</w:t>
            </w:r>
          </w:p>
        </w:tc>
        <w:tc>
          <w:tcPr>
            <w:tcW w:type="dxa" w:w="4320"/>
          </w:tcPr>
          <w:p>
            <w:r>
              <w:t>0.05071</w:t>
            </w:r>
          </w:p>
        </w:tc>
      </w:tr>
      <w:tr>
        <w:tc>
          <w:tcPr>
            <w:tcW w:type="dxa" w:w="4320"/>
          </w:tcPr>
          <w:p>
            <w:r>
              <w:t>result, variance</w:t>
            </w:r>
          </w:p>
        </w:tc>
        <w:tc>
          <w:tcPr>
            <w:tcW w:type="dxa" w:w="4320"/>
          </w:tcPr>
          <w:p>
            <w:r>
              <w:t>0.0113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expected i</w:t>
            </w:r>
          </w:p>
        </w:tc>
        <w:tc>
          <w:tcPr>
            <w:tcW w:type="dxa" w:w="4320"/>
          </w:tcPr>
          <w:p>
            <w:r>
              <w:t>-0.02273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1,430</w:t>
            </w:r>
          </w:p>
        </w:tc>
      </w:tr>
      <w:tr>
        <w:tc>
          <w:tcPr>
            <w:tcW w:type="dxa" w:w="4320"/>
          </w:tcPr>
          <w:p>
            <w:r>
              <w:t>result, p value normality</w:t>
            </w:r>
          </w:p>
        </w:tc>
        <w:tc>
          <w:tcPr>
            <w:tcW w:type="dxa" w:w="4320"/>
          </w:tcPr>
          <w:p>
            <w:r>
              <w:t>0.5075</w:t>
            </w:r>
          </w:p>
        </w:tc>
      </w:tr>
      <w:tr>
        <w:tc>
          <w:tcPr>
            <w:tcW w:type="dxa" w:w="4320"/>
          </w:tcPr>
          <w:p>
            <w:r>
              <w:t>result, z score normality</w:t>
            </w:r>
          </w:p>
        </w:tc>
        <w:tc>
          <w:tcPr>
            <w:tcW w:type="dxa" w:w="4320"/>
          </w:tcPr>
          <w:p>
            <w:r>
              <w:t>0.6627</w:t>
            </w:r>
          </w:p>
        </w:tc>
      </w:tr>
      <w:tr>
        <w:tc>
          <w:tcPr>
            <w:tcW w:type="dxa" w:w="4320"/>
          </w:tcPr>
          <w:p>
            <w:r>
              <w:t>result, variance normality</w:t>
            </w:r>
          </w:p>
        </w:tc>
        <w:tc>
          <w:tcPr>
            <w:tcW w:type="dxa" w:w="4320"/>
          </w:tcPr>
          <w:p>
            <w:r>
              <w:t>0.01228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Spatial autocorrelation on School catchments: Spatial autocorrelation: done; no map output [18][48].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n 45; result, p value 0.4896; result, z score 0.6909; result, morans i 0.05071; result, variance 0.0113; result, elapsed ms 2 [48].</w:t>
      </w:r>
    </w:p>
    <w:p>
      <w:r>
        <w:rPr>
          <w:i/>
          <w:color w:val="525252"/>
          <w:sz w:val="17"/>
        </w:rPr>
        <w:t>Tool gp_spatial_autocorrelation; parameters {"field": "children_5_17", "project": "89129455-9e05-4edb-9cc1-dcfb440cc5ba", "features": {"layer": "School catchments (534622c6)"}}</w:t>
      </w:r>
    </w:p>
    <w:p>
      <w:pPr>
        <w:pStyle w:val="Heading1"/>
      </w:pPr>
      <w:r>
        <w:t>Find nearest</w:t>
      </w:r>
    </w:p>
    <w:p>
      <w:r>
        <w:rPr>
          <w:b/>
        </w:rPr>
        <w:t xml:space="preserve">What this analysis is. </w:t>
      </w:r>
      <w:r>
        <w:rPr>
          <w:i w:val="0"/>
        </w:rPr>
        <w:t>Find nearest: The k nearest features for each input, with geodesic distance and bearing [49]. In ArcGIS it is Find Nearest or Near; in QGIS, native:joinbynearest or native:nearestneighbouranalysis [49].</w:t>
      </w:r>
    </w:p>
    <w:p>
      <w:r>
        <w:rPr>
          <w:b/>
        </w:rPr>
        <w:t xml:space="preserve">Why it was run on this data. </w:t>
      </w:r>
      <w:r>
        <w:rPr>
          <w:i w:val="0"/>
        </w:rPr>
        <w:t>The nearest of Major roads to each of Student homes, with distances [50].</w:t>
      </w:r>
    </w:p>
    <w:p>
      <w:r>
        <w:rPr>
          <w:b/>
        </w:rPr>
        <w:t xml:space="preserve">What it found. </w:t>
      </w:r>
      <w:r>
        <w:rPr>
          <w:i w:val="0"/>
        </w:rPr>
        <w:t>Find nearest on Major roads, Student homes: Find nearest: 1 layer saved: Find nearest: Student homes (2500 features) [8][51][52]. It reported result, count 2,500; result, elapsed ms 1,073; billing, cost 0.06044; billing, list price 0.06044; billing, upstream cost 0 [51].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2,500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1,073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0.06044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0.06044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nearest on Major roads, Student homes: Find nearest: 1 layer saved: Find nearest: Student homes (2500 features) [8][51][52].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2,500; result, elapsed ms 1,073; billing, cost 0.06044; billing, list price 0.06044; billing, upstream cost 0 [51].</w:t>
      </w:r>
    </w:p>
    <w:p>
      <w:r>
        <w:rPr>
          <w:i/>
          <w:color w:val="525252"/>
          <w:sz w:val="17"/>
        </w:rPr>
        <w:t>Tool gp_find_nearest; parameters {"k": 1, "to": {"layer": "Major roads (f801bcde)"}, "from": {"layer": "Student homes (05789208)"}, "project": "89129455-9e05-4edb-9cc1-dcfb440cc5ba", "max_distance_m": 2000.0}</w:t>
      </w:r>
    </w:p>
    <w:p>
      <w:pPr>
        <w:pStyle w:val="Heading1"/>
      </w:pPr>
      <w:r>
        <w:t>Find nearest</w:t>
      </w:r>
    </w:p>
    <w:p>
      <w:r>
        <w:rPr>
          <w:b/>
        </w:rPr>
        <w:t xml:space="preserve">What this analysis is. </w:t>
      </w:r>
      <w:r>
        <w:rPr>
          <w:i w:val="0"/>
        </w:rPr>
        <w:t>Find nearest: The k nearest features for each input, with geodesic distance and bearing [49]. In ArcGIS it is Find Nearest or Near; in QGIS, native:joinbynearest or native:nearestneighbouranalysis [49].</w:t>
      </w:r>
    </w:p>
    <w:p>
      <w:r>
        <w:rPr>
          <w:b/>
        </w:rPr>
        <w:t xml:space="preserve">Why it was run on this data. </w:t>
      </w:r>
      <w:r>
        <w:rPr>
          <w:i w:val="0"/>
        </w:rPr>
        <w:t>The nearest of Major roads to each of Student homes, with distances [50].</w:t>
      </w:r>
    </w:p>
    <w:p>
      <w:r>
        <w:rPr>
          <w:b/>
        </w:rPr>
        <w:t xml:space="preserve">What it found. </w:t>
      </w:r>
      <w:r>
        <w:rPr>
          <w:i w:val="0"/>
        </w:rPr>
        <w:t>Find nearest on Childcare centers, Student homes: Find nearest: 1 layer saved: Find nearest: Student homes (2500 features) [8][20][53]. It reported result, count 2,500; result, elapsed ms 129; billing, cost 0.0612; billing, list price 0.0612; billing, upstream cost 0 [53].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2,500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129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nearest on Childcare centers, Student homes: Find nearest: 1 layer saved: Find nearest: Student homes (2500 features) [8][20][53].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2,500; result, elapsed ms 129; billing, cost 0.0612; billing, list price 0.0612; billing, upstream cost 0 [53].</w:t>
      </w:r>
    </w:p>
    <w:p>
      <w:r>
        <w:rPr>
          <w:i/>
          <w:color w:val="525252"/>
          <w:sz w:val="17"/>
        </w:rPr>
        <w:t>Tool gp_find_nearest; parameters {"k": 1, "to": {"layer": "Childcare centers (9489916f)"}, "from": {"layer": "Student homes (05789208)"}, "project": "89129455-9e05-4edb-9cc1-dcfb440cc5ba", "max_distance_m": 2000.0}</w:t>
      </w:r>
    </w:p>
    <w:p>
      <w:pPr>
        <w:pStyle w:val="Heading1"/>
      </w:pPr>
      <w:r>
        <w:t>Find nearest</w:t>
      </w:r>
    </w:p>
    <w:p>
      <w:r>
        <w:rPr>
          <w:b/>
        </w:rPr>
        <w:t xml:space="preserve">What this analysis is. </w:t>
      </w:r>
      <w:r>
        <w:rPr>
          <w:i w:val="0"/>
        </w:rPr>
        <w:t>Find nearest: The k nearest features for each input, with geodesic distance and bearing [49]. In ArcGIS it is Find Nearest or Near; in QGIS, native:joinbynearest or native:nearestneighbouranalysis [49].</w:t>
      </w:r>
    </w:p>
    <w:p>
      <w:r>
        <w:rPr>
          <w:b/>
        </w:rPr>
        <w:t xml:space="preserve">Why it was run on this data. </w:t>
      </w:r>
      <w:r>
        <w:rPr>
          <w:i w:val="0"/>
        </w:rPr>
        <w:t>The nearest of Major roads to each of Student homes, with distances [50].</w:t>
      </w:r>
    </w:p>
    <w:p>
      <w:r>
        <w:rPr>
          <w:b/>
        </w:rPr>
        <w:t xml:space="preserve">What it found. </w:t>
      </w:r>
      <w:r>
        <w:rPr>
          <w:i w:val="0"/>
        </w:rPr>
        <w:t>The `gp_find_nearest` tool was utilized with Housing developments [11] and Student homes [8] as inputs [54]. The operation successfully generated 2,251 results [54]. Specific performance metrics showed the elapsed time was 118 ms [54]. Furthermore, the recorded billing cost for this process was 0.0608 [54].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2,251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118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0.0608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0.0608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nearest on Housing developments, Student homes: Find nearest: 1 layer saved: Find nearest: Student homes (2251 features) [8][11][54].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2,251; result, elapsed ms 118; billing, cost 0.0608; billing, list price 0.0608; billing, upstream cost 0 [54].</w:t>
      </w:r>
    </w:p>
    <w:p>
      <w:r>
        <w:rPr>
          <w:i/>
          <w:color w:val="525252"/>
          <w:sz w:val="17"/>
        </w:rPr>
        <w:t>Tool gp_find_nearest; parameters {"k": 1, "to": {"layer": "Housing developments (afc1332b)"}, "from": {"layer": "Student homes (05789208)"}, "project": "89129455-9e05-4edb-9cc1-dcfb440cc5ba", "max_distance_m": 2000.0}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23 map image(s) [55][56][57][58][59][60][61][62][63][64][65][66][67][68][69][70][71][72][73][74][75][76][77] and 31 chart(s) [78][79][80][81][82][83][84][85][86][87][88][89][90][91][92][93][94][95][96][97][98][99][100][101][102][103][104][105][106][107][108].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Emerging hot spots: Student homes [55]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Emerging hot spots: Housing developments [56]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Repeat and near repeat classification: Student homes [57]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Summarize within: School catchments [58]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Summarize within: School catchments [59]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0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Summarize within: School catchments [60]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2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Hot spot analysis: Student homes [61]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Hot spot analysis: Childcare centers [62]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7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Hot spot analysis: Housing developments [63]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Calculate density: Student homes [64]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Calculate density: Childcare centers [65]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Calculate density: Housing developments [66]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5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Find point clusters: Student homes [67]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Find point clusters: cluster hulls [68]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Find point clusters: Childcare centers [69]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Find point clusters: cluster hulls [70]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3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Find point clusters: Housing developments [71]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Find point clusters: cluster hulls [72]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School catchments by children_5_17 [73]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Find outliers: School catchments [74]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Find nearest: Student homes [75]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Find nearest: Student homes [76]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Find nearest: Student homes [77]</w:t>
      </w:r>
    </w:p>
    <w:p>
      <w:r>
        <w:rPr>
          <w:b/>
        </w:rPr>
        <w:t xml:space="preserve">What the map shows. </w:t>
      </w:r>
      <w:r>
        <w:rPr>
          <w:i/>
        </w:rPr>
        <w:t>The map displays the emerging hot spots for student homes across a grid area. A distinct, concentrated cluster of "Sporadic hot spot" areas, colored orange, is visible in the upper-central portion of the map. The majority of the geographical area is colored gray, corresponding to [55]</w:t>
      </w:r>
    </w:p>
    <w:p>
      <w:r>
        <w:rPr>
          <w:i/>
          <w:color w:val="525252"/>
          <w:sz w:val="17"/>
        </w:rPr>
        <w:t>Inferred: read from the image by gemma4:e4b, not evidence.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9664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6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Schools over time (built_year) [78]. Source: Schools (45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2958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9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Housing developments over time (completion_month) [79]. Per quarter, 2023-01-01 to 2027-10-01. Source: Housing developments (40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02736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27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Enrollment by school and year over time (school_year) [80]. Per quarter, 2021-07-01 to 2026-07-01. Source: Enrollment by school and year (270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45408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Emerging hot spots: Student homes [81]. Source: Emerging hot spots: Student homes (96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576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Emerging hot spots: Housing developments [82]. Source: Emerging hot spots: Housing developments (22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6497053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7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Repeat and near repeat classification: Student homes [83]. Period: 2023-08-01 to 2026-09-30 (enrolled_on). Source: Repeat and near repeat classification: Student homes (2,500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9312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Summarize within: School catchments [84]. Source: Summarize within: School catchments (45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6848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6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Summarize within: School catchments [85]. Source: Summarize within: School catchments (45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Summarize within: School catchments [86]. Source: Summarize within: School catchments (45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46576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Hot spot analysis: Student homes [87]. Source: Hot spot analysis: Student homes (281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07536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Hot spot analysis: Childcare centers [88]. Source: Hot spot analysis: Childcare centers (20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83152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31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Hot spot analysis: Housing developments [89]. Period: 2023-03-01 to 2027-11-01 (completion_month). Source: Hot spot analysis: Housing developments (40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08832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8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Calculate density: Student homes [90]. Source: Calculate density: Student homes (1,838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00272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Calculate density: Childcare centers [91]. Source: Calculate density: Childcare centers (112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00272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Calculate density: Housing developments [92]. Source: Calculate density: Housing developments (80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Find point clusters: Student homes [93]. Period: 2023-08-01 to 2026-09-30 (enrolled_on). Source: Find point clusters: Student homes (2,500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Find point clusters: cluster hulls [94].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94176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4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Find point clusters: Childcare centers [95]. Source: Find point clusters: Childcare centers (60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438144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4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Find point clusters: cluster hulls [96]. Source: Find point clusters: cluster hulls (8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44. Find point clusters: Housing developments [97]. Period: 2023-03-01 to 2027-11-01 (completion_month). Source: Find point clusters: Housing developments (40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45. Find point clusters: cluster hulls [98].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340096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0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46. Find outliers: School catchments [99]. Source: Find outliers: School catchments (45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6497053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7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47. Find nearest: Student homes [100]. Period: 2023-08-01 to 2026-09-30 (from_enrolled_on). Source: Find nearest: Student homes (2,500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6497053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7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48. Find nearest: Student homes [101]. Period: 2023-08-01 to 2026-09-30 (from_enrolled_on). Source: Find nearest: Student homes (2,500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0688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0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49. Find nearest: Student homes over time [102]. Per month, 2023-08-01 to 2026-09-01. Source: Find nearest: Student homes (2,251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0688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1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50. Find nearest: Student homes over time [103]. Per month, 2023-08-01 to 2026-09-01. Source: Find nearest: Student homes (2,500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0688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2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51. Find nearest: Student homes over time [104]. Per month, 2023-08-01 to 2026-09-01. Source: Find nearest: Student homes (2,500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35552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3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55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52. Find point clusters: Housing developments over time [105]. Per quarter, 2023-01-01 to 2027-10-01. Source: Find point clusters: Housing developments (40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74592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4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45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53. Find point clusters: Student homes over time [106]. Per month, 2023-08-01 to 2026-09-01. Source: Find point clusters: Student homes (2,500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35552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5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55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54. Hot spot analysis: Housing developments over time [107]. Per quarter, 2023-01-01 to 2027-10-01. Source: Hot spot analysis: Housing developments (40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74592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45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55. Repeat and near repeat classification: Student homes over time [108]. Per month, 2023-08-01 to 2026-09-01. Source: Repeat and near repeat classification: Student homes (2,500 features). The data is in the appendix.</w:t>
      </w:r>
    </w:p>
    <w:p>
      <w:pPr>
        <w:pStyle w:val="Heading1"/>
      </w:pPr>
      <w:r>
        <w:t>Changes since the last run</w:t>
      </w:r>
    </w:p>
    <w:p>
      <w:r>
        <w:t>This is the first report of this project.</w:t>
      </w:r>
    </w:p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quarter by dataset. 78 rows (id 79388dbd-a74a-40df-b300-c9c05078ac9c)</w:t>
      </w:r>
    </w:p>
    <w:p>
      <w:pPr>
        <w:spacing w:after="40"/>
      </w:pPr>
      <w:r>
        <w:t>[2] Dataset: Student homes. vector, 2500 rows (id 28ef32ad-fdbf-4e64-879d-ef97c69d99c8)</w:t>
      </w:r>
    </w:p>
    <w:p>
      <w:pPr>
        <w:spacing w:after="40"/>
      </w:pPr>
      <w:r>
        <w:t>[3] Dataset: Housing developments. vector, 40 rows (id 9073798d-0507-463a-99b0-0f74516b77ea)</w:t>
      </w:r>
    </w:p>
    <w:p>
      <w:pPr>
        <w:spacing w:after="40"/>
      </w:pPr>
      <w:r>
        <w:t>[4] Dataset: Enrollment by school and year. table, 270 rows (id af8cf345-1c02-4892-beda-cb8f239c4cd1)</w:t>
      </w:r>
    </w:p>
    <w:p>
      <w:pPr>
        <w:spacing w:after="40"/>
      </w:pPr>
      <w:r>
        <w:t>[5]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[6] Plan: Space time hot spots of Student homes (the Start plan's candidate c_7f1ecb93fe03). Student homes carry dates in 'enrolled_on': emerging hot spot analysis finds new, intensifying and fading hot spots per month. (id da4c2c71-fa66-4f6d-b51a-fc46626d4137:c_7f1ecb93fe03)</w:t>
      </w:r>
    </w:p>
    <w:p>
      <w:pPr>
        <w:spacing w:after="40"/>
      </w:pPr>
      <w:r>
        <w:t>[7] Tool result: gp_space_time_hot_spots, step 0. Emerging hot spots: 1 layer saved: Emerging hot spots: Student homes (96 features). (id 9aff1884-9259-4a26-929a-88629da03a75:0)</w:t>
      </w:r>
    </w:p>
    <w:p>
      <w:pPr>
        <w:spacing w:after="40"/>
      </w:pPr>
      <w:r>
        <w:t>[8] Layer: Student homes. 2,500 features (id 05789208-552f-4f37-be96-0e77b9279a4e)</w:t>
      </w:r>
    </w:p>
    <w:p>
      <w:pPr>
        <w:spacing w:after="40"/>
      </w:pPr>
      <w:r>
        <w:t>[9] Plan: Space time hot spots of Housing developments (the Start plan's candidate c_e422a5866706). Housing developments carry dates in 'completion_month': emerging hot spot analysis finds new, intensifying and fading hot spots per month. (id da4c2c71-fa66-4f6d-b51a-fc46626d4137:c_e422a5866706)</w:t>
      </w:r>
    </w:p>
    <w:p>
      <w:pPr>
        <w:spacing w:after="40"/>
      </w:pPr>
      <w:r>
        <w:t>[10] Tool result: gp_space_time_hot_spots, step 1. Emerging hot spots: 1 layer saved: Emerging hot spots: Housing developments (22 features). (id 9aff1884-9259-4a26-929a-88629da03a75:1)</w:t>
      </w:r>
    </w:p>
    <w:p>
      <w:pPr>
        <w:spacing w:after="40"/>
      </w:pPr>
      <w:r>
        <w:t>[11] Layer: Housing developments. 40 features (id afc1332b-5445-4ac2-9d98-ebb6b1520bd2)</w:t>
      </w:r>
    </w:p>
    <w:p>
      <w:pPr>
        <w:spacing w:after="40"/>
      </w:pPr>
      <w:r>
        <w:t>[12] Catalog: Repeat and near repeat classification (operation catalog, gp_near_repeat). Classify incidents as originators, repeats (same place) or near repeats within a distance and time window, with a Knox test table. ArcGIS: Repeat and Near Repeat Classification, Near Repeat Calculator. (id gp_near_repeat)</w:t>
      </w:r>
    </w:p>
    <w:p>
      <w:pPr>
        <w:spacing w:after="40"/>
      </w:pPr>
      <w:r>
        <w:t>[13] Plan: Near repeat of Student homes (the Start plan's candidate c_a7cb51bb85b3). Near repeat analysis tests whether Student homes close in space also follow each other within 30 days. (id da4c2c71-fa66-4f6d-b51a-fc46626d4137:c_a7cb51bb85b3)</w:t>
      </w:r>
    </w:p>
    <w:p>
      <w:pPr>
        <w:spacing w:after="40"/>
      </w:pPr>
      <w:r>
        <w:t>[14] Tool result: gp_near_repeat, step 2. Repeat and near repeat classification: 1 layer saved: Repeat and near repeat classification: Student homes (2500 features). (id 9aff1884-9259-4a26-929a-88629da03a75:2)</w:t>
      </w:r>
    </w:p>
    <w:p>
      <w:pPr>
        <w:spacing w:after="40"/>
      </w:pPr>
      <w:r>
        <w:t>[15]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[16] Plan: Student homes per feature of School catchments (the Start plan's candidate c_525cc89e9df7). Count Student homes inside each feature of School catchments by transport; the counts map as a choropleth (natural breaks, sequential colors). (id da4c2c71-fa66-4f6d-b51a-fc46626d4137:c_525cc89e9df7)</w:t>
      </w:r>
    </w:p>
    <w:p>
      <w:pPr>
        <w:spacing w:after="40"/>
      </w:pPr>
      <w:r>
        <w:t>[17] Tool result: gp_summarize_within, step 0. Summarize within: 1 layer saved: Summarize within: School catchments (45 features). (id 0c3a09c9-8654-4d86-b171-2c58372abb46:0)</w:t>
      </w:r>
    </w:p>
    <w:p>
      <w:pPr>
        <w:spacing w:after="40"/>
      </w:pPr>
      <w:r>
        <w:t>[18] Layer: School catchments. 45 features (id 534622c6-56d8-4348-94c9-c424e61a442d)</w:t>
      </w:r>
    </w:p>
    <w:p>
      <w:pPr>
        <w:spacing w:after="40"/>
      </w:pPr>
      <w:r>
        <w:t>[19] Tool result: gp_summarize_within, step 1. Summarize within: 1 layer saved: Summarize within: School catchments (45 features). (id 0c3a09c9-8654-4d86-b171-2c58372abb46:1)</w:t>
      </w:r>
    </w:p>
    <w:p>
      <w:pPr>
        <w:spacing w:after="40"/>
      </w:pPr>
      <w:r>
        <w:t>[20] Layer: Childcare centers. 60 features (id 9489916f-d13f-4283-b308-ff5bcae62a0d)</w:t>
      </w:r>
    </w:p>
    <w:p>
      <w:pPr>
        <w:spacing w:after="40"/>
      </w:pPr>
      <w:r>
        <w:t>[21] Tool result: gp_summarize_within, step 2. Summarize within: 1 layer saved: Summarize within: School catchments (45 features). (id 0c3a09c9-8654-4d86-b171-2c58372abb46:2)</w:t>
      </w:r>
    </w:p>
    <w:p>
      <w:pPr>
        <w:spacing w:after="40"/>
      </w:pPr>
      <w:r>
        <w:t>[22]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[23] Plan: Hot spots of Student homes (the Start plan's candidate c_7a39d826a935). 2500 points: Getis-Ord Gi* tests whether the concentrations in Student homes are statistically significant. (id da4c2c71-fa66-4f6d-b51a-fc46626d4137:c_7a39d826a935)</w:t>
      </w:r>
    </w:p>
    <w:p>
      <w:pPr>
        <w:spacing w:after="40"/>
      </w:pPr>
      <w:r>
        <w:t>[24] Tool result: gp_hot_spots, step 0. Hot spot analysis: 1 layer saved: Hot spot analysis: Student homes (281 features). (id 9c081bf6-6d02-4b46-93ef-d4823a0030c1:0)</w:t>
      </w:r>
    </w:p>
    <w:p>
      <w:pPr>
        <w:spacing w:after="40"/>
      </w:pPr>
      <w:r>
        <w:t>[25] Plan: Hot spots of Childcare centers (the Start plan's candidate c_0bdc4dd83b93). 60 points: Getis-Ord Gi* tests whether the concentrations in Childcare centers are statistically significant. (id da4c2c71-fa66-4f6d-b51a-fc46626d4137:c_0bdc4dd83b93)</w:t>
      </w:r>
    </w:p>
    <w:p>
      <w:pPr>
        <w:spacing w:after="40"/>
      </w:pPr>
      <w:r>
        <w:t>[26] Tool result: gp_hot_spots, step 1. Hot spot analysis: 1 layer saved: Hot spot analysis: Childcare centers (20 features). (id 9c081bf6-6d02-4b46-93ef-d4823a0030c1:1)</w:t>
      </w:r>
    </w:p>
    <w:p>
      <w:pPr>
        <w:spacing w:after="40"/>
      </w:pPr>
      <w:r>
        <w:t>[27] Plan: Hot spots of Housing developments (the Start plan's candidate c_6f57933191fe). 40 points: Getis-Ord Gi* tests whether the concentrations in Housing developments are statistically significant. (id da4c2c71-fa66-4f6d-b51a-fc46626d4137:c_6f57933191fe)</w:t>
      </w:r>
    </w:p>
    <w:p>
      <w:pPr>
        <w:spacing w:after="40"/>
      </w:pPr>
      <w:r>
        <w:t>[28] Tool result: gp_hot_spots, step 2. Hot spot analysis: 1 layer saved: Hot spot analysis: Housing developments (40 features). (id 9c081bf6-6d02-4b46-93ef-d4823a0030c1:2)</w:t>
      </w:r>
    </w:p>
    <w:p>
      <w:pPr>
        <w:spacing w:after="40"/>
      </w:pPr>
      <w:r>
        <w:t>[29]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[30] Plan: Kernel density of Student homes (the Start plan's candidate c_4c71448e6d05). 2500 points in Student homes: a density surface shows where they concentrate. (id da4c2c71-fa66-4f6d-b51a-fc46626d4137:c_4c71448e6d05)</w:t>
      </w:r>
    </w:p>
    <w:p>
      <w:pPr>
        <w:spacing w:after="40"/>
      </w:pPr>
      <w:r>
        <w:t>[31] Tool result: gp_calculate_density, step 0. Calculate density: 1 layer saved: Calculate density: Student homes (1838 features). (id a4a004d3-3ba6-400d-932e-b8110651d1ff:0)</w:t>
      </w:r>
    </w:p>
    <w:p>
      <w:pPr>
        <w:spacing w:after="40"/>
      </w:pPr>
      <w:r>
        <w:t>[32] Plan: Kernel density of Childcare centers (the Start plan's candidate c_069e6a20b03a). 60 points in Childcare centers: a density surface shows where they concentrate. (id da4c2c71-fa66-4f6d-b51a-fc46626d4137:c_069e6a20b03a)</w:t>
      </w:r>
    </w:p>
    <w:p>
      <w:pPr>
        <w:spacing w:after="40"/>
      </w:pPr>
      <w:r>
        <w:t>[33] Tool result: gp_calculate_density, step 1. Calculate density: 1 layer saved: Calculate density: Childcare centers (112 features). (id a4a004d3-3ba6-400d-932e-b8110651d1ff:1)</w:t>
      </w:r>
    </w:p>
    <w:p>
      <w:pPr>
        <w:spacing w:after="40"/>
      </w:pPr>
      <w:r>
        <w:t>[34] Plan: Kernel density of Housing developments (the Start plan's candidate c_441f3db47c68). 40 points in Housing developments: a density surface shows where they concentrate. (id da4c2c71-fa66-4f6d-b51a-fc46626d4137:c_441f3db47c68)</w:t>
      </w:r>
    </w:p>
    <w:p>
      <w:pPr>
        <w:spacing w:after="40"/>
      </w:pPr>
      <w:r>
        <w:t>[35] Tool result: gp_calculate_density, step 2. Calculate density: 1 layer saved: Calculate density: Housing developments (80 features). (id a4a004d3-3ba6-400d-932e-b8110651d1ff:2)</w:t>
      </w:r>
    </w:p>
    <w:p>
      <w:pPr>
        <w:spacing w:after="40"/>
      </w:pPr>
      <w:r>
        <w:t>[36]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[37] Plan: Cluster points of Student homes (the Start plan's candidate c_e4e6b0b009c4). DBSCAN finds dense groups of Student homes and separates noise. (id da4c2c71-fa66-4f6d-b51a-fc46626d4137:c_e4e6b0b009c4)</w:t>
      </w:r>
    </w:p>
    <w:p>
      <w:pPr>
        <w:spacing w:after="40"/>
      </w:pPr>
      <w:r>
        <w:t>[38] Tool result: gp_find_point_clusters, step 0. Find point clusters: 2 layers saved: Find point clusters: Student homes (2500 features); Find point clusters: cluster hulls (1 feature). (id d27977c5-a8cd-4f40-9af6-797ca9424ec9:0)</w:t>
      </w:r>
    </w:p>
    <w:p>
      <w:pPr>
        <w:spacing w:after="40"/>
      </w:pPr>
      <w:r>
        <w:t>[39] Plan: Cluster points of Childcare centers (the Start plan's candidate c_43ed026ce5e0). DBSCAN finds dense groups of Childcare centers and separates noise. (id da4c2c71-fa66-4f6d-b51a-fc46626d4137:c_43ed026ce5e0)</w:t>
      </w:r>
    </w:p>
    <w:p>
      <w:pPr>
        <w:spacing w:after="40"/>
      </w:pPr>
      <w:r>
        <w:t>[40] Tool result: gp_find_point_clusters, step 1. Find point clusters: 2 layers saved: Find point clusters: Childcare centers (60 features); Find point clusters: cluster hulls (8 features). (id d27977c5-a8cd-4f40-9af6-797ca9424ec9:1)</w:t>
      </w:r>
    </w:p>
    <w:p>
      <w:pPr>
        <w:spacing w:after="40"/>
      </w:pPr>
      <w:r>
        <w:t>[41] Plan: Cluster points of Housing developments (the Start plan's candidate c_ac70f2a99d9b). DBSCAN finds dense groups of Housing developments and separates noise. (id da4c2c71-fa66-4f6d-b51a-fc46626d4137:c_ac70f2a99d9b)</w:t>
      </w:r>
    </w:p>
    <w:p>
      <w:pPr>
        <w:spacing w:after="40"/>
      </w:pPr>
      <w:r>
        <w:t>[42] Tool result: gp_find_point_clusters, step 2. Find point clusters: 2 layers saved: Find point clusters: Housing developments (40 features); Find point clusters: cluster hulls (1 feature). (id d27977c5-a8cd-4f40-9af6-797ca9424ec9:2)</w:t>
      </w:r>
    </w:p>
    <w:p>
      <w:pPr>
        <w:spacing w:after="40"/>
      </w:pPr>
      <w:r>
        <w:t>[43] Catalog: Find outliers (operation catalog, gp_outliers). Anselin local Moran’s I: HH, LL clusters and HL, LH outliers. ArcGIS: Find Outliers, Cluster and Outlier Analysis (Anselin Local Moran’s I). (id gp_outliers)</w:t>
      </w:r>
    </w:p>
    <w:p>
      <w:pPr>
        <w:spacing w:after="40"/>
      </w:pPr>
      <w:r>
        <w:t>[44] Plan: Local morans i of School catchments (the Start plan's candidate c_98e5a5704b62). Local Moran's I maps clusters and outliers of 'children_5_17'. (id da4c2c71-fa66-4f6d-b51a-fc46626d4137:c_98e5a5704b62)</w:t>
      </w:r>
    </w:p>
    <w:p>
      <w:pPr>
        <w:spacing w:after="40"/>
      </w:pPr>
      <w:r>
        <w:t>[45] Tool result: gp_outliers, step 0. Find outliers: 1 layer saved: Find outliers: School catchments (45 features). (id 2d7fd4ea-3928-4276-820c-93cbaa5d8370:0)</w:t>
      </w:r>
    </w:p>
    <w:p>
      <w:pPr>
        <w:spacing w:after="40"/>
      </w:pPr>
      <w:r>
        <w:t>[46] Catalog: Spatial autocorrelation (operation catalog, gp_spatial_autocorrelation). Global Moran’s I: is the pattern clustered, dispersed or random. ArcGIS: Spatial Autocorrelation (Global Moran’s I). (id gp_spatial_autocorrelation)</w:t>
      </w:r>
    </w:p>
    <w:p>
      <w:pPr>
        <w:spacing w:after="40"/>
      </w:pPr>
      <w:r>
        <w:t>[47] Plan: Global morans i of School catchments (the Start plan's candidate c_62c90091b007). Global Moran's I says whether similar values of 'children_5_17' sit next to each other. (id da4c2c71-fa66-4f6d-b51a-fc46626d4137:c_62c90091b007)</w:t>
      </w:r>
    </w:p>
    <w:p>
      <w:pPr>
        <w:spacing w:after="40"/>
      </w:pPr>
      <w:r>
        <w:t>[48] Tool result: gp_spatial_autocorrelation, step 1. Spatial autocorrelation: done; no map output. (id 2d7fd4ea-3928-4276-820c-93cbaa5d8370:1)</w:t>
      </w:r>
    </w:p>
    <w:p>
      <w:pPr>
        <w:spacing w:after="40"/>
      </w:pPr>
      <w:r>
        <w:t>[49] Catalog: Find nearest (operation catalog, gp_find_nearest). The k nearest features for each input, with geodesic distance and bearing. ArcGIS: Find Nearest, Near, Generate Near Table. QGIS: native:joinbynearest, native:nearestneighbouranalysis. (id gp_find_nearest)</w:t>
      </w:r>
    </w:p>
    <w:p>
      <w:pPr>
        <w:spacing w:after="40"/>
      </w:pPr>
      <w:r>
        <w:t>[50] Plan: Find nearest of Student homes and Major roads (the Start plan's candidate c_b5e7bf8242db). The nearest of Major roads to each of Student homes, with distances. (id da4c2c71-fa66-4f6d-b51a-fc46626d4137:c_b5e7bf8242db)</w:t>
      </w:r>
    </w:p>
    <w:p>
      <w:pPr>
        <w:spacing w:after="40"/>
      </w:pPr>
      <w:r>
        <w:t>[51] Tool result: gp_find_nearest, step 0. Find nearest: 1 layer saved: Find nearest: Student homes (2500 features). (id 96f791ed-0415-4640-9ce5-4a248513b9be:0)</w:t>
      </w:r>
    </w:p>
    <w:p>
      <w:pPr>
        <w:spacing w:after="40"/>
      </w:pPr>
      <w:r>
        <w:t>[52] Layer: Major roads. 22 features (id f801bcde-56b2-4e61-ba19-14d0273cc0a8)</w:t>
      </w:r>
    </w:p>
    <w:p>
      <w:pPr>
        <w:spacing w:after="40"/>
      </w:pPr>
      <w:r>
        <w:t>[53] Tool result: gp_find_nearest, step 1. Find nearest: 1 layer saved: Find nearest: Student homes (2500 features). (id 96f791ed-0415-4640-9ce5-4a248513b9be:1)</w:t>
      </w:r>
    </w:p>
    <w:p>
      <w:pPr>
        <w:spacing w:after="40"/>
      </w:pPr>
      <w:r>
        <w:t>[54] Tool result: gp_find_nearest, step 2. Find nearest: 1 layer saved: Find nearest: Student homes (2251 features). (id 96f791ed-0415-4640-9ce5-4a248513b9be:2)</w:t>
      </w:r>
    </w:p>
    <w:p>
      <w:pPr>
        <w:spacing w:after="40"/>
      </w:pPr>
      <w:r>
        <w:t>[55] Rendering: Map: Emerging hot spots: Student homes (id 99865f9e-61ae-4a54-8e71-4f24fa9e045e)</w:t>
      </w:r>
    </w:p>
    <w:p>
      <w:pPr>
        <w:spacing w:after="40"/>
      </w:pPr>
      <w:r>
        <w:t>[56] Rendering: Map: Emerging hot spots: Housing developments (id c6a807f2-4f43-4cf7-bbdd-0d94e82be22b)</w:t>
      </w:r>
    </w:p>
    <w:p>
      <w:pPr>
        <w:spacing w:after="40"/>
      </w:pPr>
      <w:r>
        <w:t>[57] Rendering: Map: Repeat and near repeat classification: Student homes (id f7b40372-ed14-4b51-9886-d46e8380e886)</w:t>
      </w:r>
    </w:p>
    <w:p>
      <w:pPr>
        <w:spacing w:after="40"/>
      </w:pPr>
      <w:r>
        <w:t>[58] Rendering: Map: Summarize within: School catchments (id 16071de3-2db4-4d2a-9f22-069707921f74)</w:t>
      </w:r>
    </w:p>
    <w:p>
      <w:pPr>
        <w:spacing w:after="40"/>
      </w:pPr>
      <w:r>
        <w:t>[59] Rendering: Map: Summarize within: School catchments (id 6880f2c7-fb2a-402c-b96c-562b236be148)</w:t>
      </w:r>
    </w:p>
    <w:p>
      <w:pPr>
        <w:spacing w:after="40"/>
      </w:pPr>
      <w:r>
        <w:t>[60] Rendering: Map: Summarize within: School catchments (id 7370b20e-f371-4cfd-b692-ca80e8c8b321)</w:t>
      </w:r>
    </w:p>
    <w:p>
      <w:pPr>
        <w:spacing w:after="40"/>
      </w:pPr>
      <w:r>
        <w:t>[61] Rendering: Map: Hot spot analysis: Student homes (id 81a795ec-10a3-41fe-8418-bb2735586194)</w:t>
      </w:r>
    </w:p>
    <w:p>
      <w:pPr>
        <w:spacing w:after="40"/>
      </w:pPr>
      <w:r>
        <w:t>[62] Rendering: Map: Hot spot analysis: Childcare centers (id d79041bc-d5c3-40bc-9a8b-1efee804ea40)</w:t>
      </w:r>
    </w:p>
    <w:p>
      <w:pPr>
        <w:spacing w:after="40"/>
      </w:pPr>
      <w:r>
        <w:t>[63] Rendering: Map: Hot spot analysis: Housing developments (id 53ecf3c1-e4a9-4b9b-9614-b876299daf76)</w:t>
      </w:r>
    </w:p>
    <w:p>
      <w:pPr>
        <w:spacing w:after="40"/>
      </w:pPr>
      <w:r>
        <w:t>[64] Rendering: Map: Calculate density: Student homes (id bfebe2b5-1bfa-44c5-b02d-d31e232f58c2)</w:t>
      </w:r>
    </w:p>
    <w:p>
      <w:pPr>
        <w:spacing w:after="40"/>
      </w:pPr>
      <w:r>
        <w:t>[65] Rendering: Map: Calculate density: Childcare centers (id 4d64bc05-4b18-466d-9916-7cbaaba82672)</w:t>
      </w:r>
    </w:p>
    <w:p>
      <w:pPr>
        <w:spacing w:after="40"/>
      </w:pPr>
      <w:r>
        <w:t>[66] Rendering: Map: Calculate density: Housing developments (id 9939a26d-3d46-4228-a88e-6276ccbbfce9)</w:t>
      </w:r>
    </w:p>
    <w:p>
      <w:pPr>
        <w:spacing w:after="40"/>
      </w:pPr>
      <w:r>
        <w:t>[67] Rendering: Map: Find point clusters: Student homes (id 61cf32ac-295f-43d1-b073-76ae493477dd)</w:t>
      </w:r>
    </w:p>
    <w:p>
      <w:pPr>
        <w:spacing w:after="40"/>
      </w:pPr>
      <w:r>
        <w:t>[68] Rendering: Map: Find point clusters: cluster hulls (id a6559fb3-821b-4fe4-ba92-a09934cf2f3c)</w:t>
      </w:r>
    </w:p>
    <w:p>
      <w:pPr>
        <w:spacing w:after="40"/>
      </w:pPr>
      <w:r>
        <w:t>[69] Rendering: Map: Find point clusters: Childcare centers (id ece220ce-fe57-4bdc-a842-471ae4c94bed)</w:t>
      </w:r>
    </w:p>
    <w:p>
      <w:pPr>
        <w:spacing w:after="40"/>
      </w:pPr>
      <w:r>
        <w:t>[70] Rendering: Map: Find point clusters: cluster hulls (id f519a030-b3a6-484c-93cf-8681144e4a8b)</w:t>
      </w:r>
    </w:p>
    <w:p>
      <w:pPr>
        <w:spacing w:after="40"/>
      </w:pPr>
      <w:r>
        <w:t>[71] Rendering: Map: Find point clusters: Housing developments (id d14109fd-c380-468c-85e3-d7337bbf109e)</w:t>
      </w:r>
    </w:p>
    <w:p>
      <w:pPr>
        <w:spacing w:after="40"/>
      </w:pPr>
      <w:r>
        <w:t>[72] Rendering: Map: Find point clusters: cluster hulls (id 078cb00b-7d37-4f3e-a204-57bd1a525b99)</w:t>
      </w:r>
    </w:p>
    <w:p>
      <w:pPr>
        <w:spacing w:after="40"/>
      </w:pPr>
      <w:r>
        <w:t>[73] Rendering: Map: School catchments by children_5_17 (id a27302ad-817f-4696-a735-0a3a66fbb8ef)</w:t>
      </w:r>
    </w:p>
    <w:p>
      <w:pPr>
        <w:spacing w:after="40"/>
      </w:pPr>
      <w:r>
        <w:t>[74] Rendering: Map: Find outliers: School catchments (id da831d0f-f5f9-4acb-b0cd-29083c443756)</w:t>
      </w:r>
    </w:p>
    <w:p>
      <w:pPr>
        <w:spacing w:after="40"/>
      </w:pPr>
      <w:r>
        <w:t>[75] Rendering: Map: Find nearest: Student homes (id 40e2475f-79fa-4fc0-b95d-0920bd10ac82)</w:t>
      </w:r>
    </w:p>
    <w:p>
      <w:pPr>
        <w:spacing w:after="40"/>
      </w:pPr>
      <w:r>
        <w:t>[76] Rendering: Map: Find nearest: Student homes (id 70ebd047-6948-4216-9cf9-75b35e49c830)</w:t>
      </w:r>
    </w:p>
    <w:p>
      <w:pPr>
        <w:spacing w:after="40"/>
      </w:pPr>
      <w:r>
        <w:t>[77] Rendering: Map: Find nearest: Student homes (id 5b49f3b5-9a72-4fd4-96f3-f2c2703027ab)</w:t>
      </w:r>
    </w:p>
    <w:p>
      <w:pPr>
        <w:spacing w:after="40"/>
      </w:pPr>
      <w:r>
        <w:t>[78] Rendering: Chart: Schools over time (built_year). 7 rows (id 880207dc-7868-40f4-b250-d08848fe4f7c)</w:t>
      </w:r>
    </w:p>
    <w:p>
      <w:pPr>
        <w:spacing w:after="40"/>
      </w:pPr>
      <w:r>
        <w:t>[79] Rendering: Chart: Housing developments over time (completion_month). 20 rows (id ee6bae39-81ad-4908-93f3-48e4b8dab2f3)</w:t>
      </w:r>
    </w:p>
    <w:p>
      <w:pPr>
        <w:spacing w:after="40"/>
      </w:pPr>
      <w:r>
        <w:t>[80] Rendering: Chart: Enrollment by school and year over time (school_year). 21 rows (id 3c99d290-2ab6-4f32-bf72-5e28a47a0305)</w:t>
      </w:r>
    </w:p>
    <w:p>
      <w:pPr>
        <w:spacing w:after="40"/>
      </w:pPr>
      <w:r>
        <w:t>[81] Rendering: Chart: Emerging hot spots: Student homes. 8 rows (id c2759717-bd77-4ab7-80f2-0ff5624d1d0d)</w:t>
      </w:r>
    </w:p>
    <w:p>
      <w:pPr>
        <w:spacing w:after="40"/>
      </w:pPr>
      <w:r>
        <w:t>[82] Rendering: Chart: Emerging hot spots: Housing developments. 6 rows (id 9da321f7-d9db-457c-b398-aadc13a51b1d)</w:t>
      </w:r>
    </w:p>
    <w:p>
      <w:pPr>
        <w:spacing w:after="40"/>
      </w:pPr>
      <w:r>
        <w:t>[83] Rendering: Chart: Repeat and near repeat classification: Student homes. 20 rows (id e9d40fe4-2dcb-4274-a637-c4492395395e)</w:t>
      </w:r>
    </w:p>
    <w:p>
      <w:pPr>
        <w:spacing w:after="40"/>
      </w:pPr>
      <w:r>
        <w:t>[84] Rendering: Chart: Summarize within: School catchments. 7 rows (id ed117d61-c2b8-4711-8e6b-6162a4f09bdd)</w:t>
      </w:r>
    </w:p>
    <w:p>
      <w:pPr>
        <w:spacing w:after="40"/>
      </w:pPr>
      <w:r>
        <w:t>[85] Rendering: Chart: Summarize within: School catchments. 7 rows (id 538dd834-8935-4acf-aa77-c6b3e48cbffe)</w:t>
      </w:r>
    </w:p>
    <w:p>
      <w:pPr>
        <w:spacing w:after="40"/>
      </w:pPr>
      <w:r>
        <w:t>[86] Rendering: Chart: Summarize within: School catchments. 5 rows (id eb2e00b9-1335-4b02-9b76-1e583e9b01a0)</w:t>
      </w:r>
    </w:p>
    <w:p>
      <w:pPr>
        <w:spacing w:after="40"/>
      </w:pPr>
      <w:r>
        <w:t>[87] Rendering: Chart: Hot spot analysis: Student homes. 15 rows (id 12fec60a-bec0-4c49-8e09-a74a94fa49f5)</w:t>
      </w:r>
    </w:p>
    <w:p>
      <w:pPr>
        <w:spacing w:after="40"/>
      </w:pPr>
      <w:r>
        <w:t>[88] Rendering: Chart: Hot spot analysis: Childcare centers. 7 rows (id 40554f68-7964-4f45-a1ac-19d17066ae79)</w:t>
      </w:r>
    </w:p>
    <w:p>
      <w:pPr>
        <w:spacing w:after="40"/>
      </w:pPr>
      <w:r>
        <w:t>[89] Rendering: Chart: Hot spot analysis: Housing developments. 8 rows (id 01cab3a4-6f58-49af-8dd9-3f246085fc6b)</w:t>
      </w:r>
    </w:p>
    <w:p>
      <w:pPr>
        <w:spacing w:after="40"/>
      </w:pPr>
      <w:r>
        <w:t>[90] Rendering: Chart: Calculate density: Student homes. 12 rows (id e75022eb-77cc-4f13-ae4e-64fa1d81fa6d)</w:t>
      </w:r>
    </w:p>
    <w:p>
      <w:pPr>
        <w:spacing w:after="40"/>
      </w:pPr>
      <w:r>
        <w:t>[91] Rendering: Chart: Calculate density: Childcare centers. 8 rows (id 6c204cf8-7a68-44be-80f5-4f7cde56072e)</w:t>
      </w:r>
    </w:p>
    <w:p>
      <w:pPr>
        <w:spacing w:after="40"/>
      </w:pPr>
      <w:r>
        <w:t>[92] Rendering: Chart: Calculate density: Housing developments. 8 rows (id ca34157f-9a27-457d-81e1-29b86f4f275e)</w:t>
      </w:r>
    </w:p>
    <w:p>
      <w:pPr>
        <w:spacing w:after="40"/>
      </w:pPr>
      <w:r>
        <w:t>[93] Rendering: Chart: Find point clusters: Student homes. 2 rows (id e0334377-b051-4859-a2cd-6fbb987551b4)</w:t>
      </w:r>
    </w:p>
    <w:p>
      <w:pPr>
        <w:spacing w:after="40"/>
      </w:pPr>
      <w:r>
        <w:t>[94] Rendering: Chart: Find point clusters: cluster hulls. 1 rows (id ef7a2223-1d85-448d-b093-0c2513affca5)</w:t>
      </w:r>
    </w:p>
    <w:p>
      <w:pPr>
        <w:spacing w:after="40"/>
      </w:pPr>
      <w:r>
        <w:t>[95] Rendering: Chart: Find point clusters: Childcare centers. 9 rows (id 29ef1518-618b-4ea4-a5ee-2c96e1ec5827)</w:t>
      </w:r>
    </w:p>
    <w:p>
      <w:pPr>
        <w:spacing w:after="40"/>
      </w:pPr>
      <w:r>
        <w:t>[96] Rendering: Chart: Find point clusters: cluster hulls. 8 rows (id 208e1927-bbe9-4755-a5ef-4f46a24d4689)</w:t>
      </w:r>
    </w:p>
    <w:p>
      <w:pPr>
        <w:spacing w:after="40"/>
      </w:pPr>
      <w:r>
        <w:t>[97] Rendering: Chart: Find point clusters: Housing developments. 2 rows (id 40ab1fbd-7eab-4e95-ba32-5f9e4781e9d4)</w:t>
      </w:r>
    </w:p>
    <w:p>
      <w:pPr>
        <w:spacing w:after="40"/>
      </w:pPr>
      <w:r>
        <w:t>[98] Rendering: Chart: Find point clusters: cluster hulls. 1 rows (id e4c8befa-2e05-41d0-bb8c-8fe8283edd90)</w:t>
      </w:r>
    </w:p>
    <w:p>
      <w:pPr>
        <w:spacing w:after="40"/>
      </w:pPr>
      <w:r>
        <w:t>[99] Rendering: Chart: Find outliers: School catchments. 45 rows (id a50e1dab-42b9-4ff9-ae70-a9480fc0b696)</w:t>
      </w:r>
    </w:p>
    <w:p>
      <w:pPr>
        <w:spacing w:after="40"/>
      </w:pPr>
      <w:r>
        <w:t>[100] Rendering: Chart: Find nearest: Student homes. 20 rows (id 4fc59395-9d71-4f81-958d-f88bf5cb6659)</w:t>
      </w:r>
    </w:p>
    <w:p>
      <w:pPr>
        <w:spacing w:after="40"/>
      </w:pPr>
      <w:r>
        <w:t>[101] Rendering: Chart: Find nearest: Student homes. 20 rows (id 0852c0c8-a586-4261-b871-7d8105dd7e1b)</w:t>
      </w:r>
    </w:p>
    <w:p>
      <w:pPr>
        <w:spacing w:after="40"/>
      </w:pPr>
      <w:r>
        <w:t>[102] Rendering: Chart: Find nearest: Student homes over time. 152 rows (id 75d40924-ed16-40d7-b9b0-3c4a873dd613)</w:t>
      </w:r>
    </w:p>
    <w:p>
      <w:pPr>
        <w:spacing w:after="40"/>
      </w:pPr>
      <w:r>
        <w:t>[103] Rendering: Chart: Find nearest: Student homes over time. 152 rows (id b06f7c1c-a6b8-4ca2-8124-9b931b6d16b9)</w:t>
      </w:r>
    </w:p>
    <w:p>
      <w:pPr>
        <w:spacing w:after="40"/>
      </w:pPr>
      <w:r>
        <w:t>[104] Rendering: Chart: Find nearest: Student homes over time. 228 rows (id 1007cf6f-af9a-4bc4-a5e5-aba4c425e396)</w:t>
      </w:r>
    </w:p>
    <w:p>
      <w:pPr>
        <w:spacing w:after="40"/>
      </w:pPr>
      <w:r>
        <w:t>[105] Rendering: Chart: Find point clusters: Housing developments over time. 40 rows (id 96ec5cd7-6530-4341-a797-33f6a56e2fb7)</w:t>
      </w:r>
    </w:p>
    <w:p>
      <w:pPr>
        <w:spacing w:after="40"/>
      </w:pPr>
      <w:r>
        <w:t>[106] Rendering: Chart: Find point clusters: Student homes over time. 76 rows (id 8bc71da9-95da-46d6-9855-df0cfc359e93)</w:t>
      </w:r>
    </w:p>
    <w:p>
      <w:pPr>
        <w:spacing w:after="40"/>
      </w:pPr>
      <w:r>
        <w:t>[107] Rendering: Chart: Hot spot analysis: Housing developments over time. 40 rows (id 9cfa00e8-1d3c-4faa-95d0-f0720805090f)</w:t>
      </w:r>
    </w:p>
    <w:p>
      <w:pPr>
        <w:spacing w:after="40"/>
      </w:pPr>
      <w:r>
        <w:t>[108] Rendering: Chart: Repeat and near repeat classification: Student homes over time. 114 rows (id b240dc06-1b76-4e65-bbc3-8914c9a85bb6)</w:t>
      </w:r>
    </w:p>
    <w:p>
      <w:pPr>
        <w:spacing w:after="40"/>
      </w:pPr>
      <w:r>
        <w:t>[109] Dataset: Schools. vector, 45 rows (id febb26e1-84d6-4ddb-9a3f-f5e1f0b7f795)</w:t>
      </w:r>
    </w:p>
    <w:p>
      <w:pPr>
        <w:spacing w:after="40"/>
      </w:pPr>
      <w:r>
        <w:t>[110] Dataset: School catchments. vector, 45 rows (id ad5953fb-dbca-4073-bc92-0e08c51e1651)</w:t>
      </w:r>
    </w:p>
    <w:p>
      <w:pPr>
        <w:spacing w:after="40"/>
      </w:pPr>
      <w:r>
        <w:t>[111] Dataset: Bus stops. vector, 80 rows (id bb1e7508-4720-407c-b71c-a26b23a4f915)</w:t>
      </w:r>
    </w:p>
    <w:p>
      <w:pPr>
        <w:spacing w:after="40"/>
      </w:pPr>
      <w:r>
        <w:t>[112] Dataset: Childcare centers. vector, 60 rows (id 4fef3ba9-e30d-4b7d-a5d6-605ce87f7d10)</w:t>
      </w:r>
    </w:p>
    <w:p>
      <w:pPr>
        <w:spacing w:after="40"/>
      </w:pPr>
      <w:r>
        <w:t>[113] Dataset: Major roads. vector, 22 rows (id 2a9a4d23-28ed-4b9f-9748-91ea14603b7a)</w:t>
      </w:r>
    </w:p>
    <w:p>
      <w:pPr>
        <w:spacing w:after="40"/>
      </w:pPr>
      <w:r>
        <w:t>[114] Dataset: Staffing. table, 45 rows (id afb73c89-d4b1-4d19-a074-f8a824e6cbbc)</w:t>
      </w:r>
    </w:p>
    <w:p>
      <w:pPr>
        <w:spacing w:after="40"/>
      </w:pPr>
      <w:r>
        <w:t>[115] Dataset: School capacity review. document, ? rows (id 4d0bbaf0-8f67-45ac-b564-ab860018c60d)</w:t>
      </w:r>
    </w:p>
    <w:p>
      <w:pPr>
        <w:spacing w:after="40"/>
      </w:pPr>
      <w:r>
        <w:t>[116] Record: Sample: Education, Toronto (id 89129455-9e05-4edb-9cc1-dcfb440cc5ba)</w:t>
      </w:r>
    </w:p>
    <w:p>
      <w:pPr>
        <w:spacing w:after="40"/>
      </w:pPr>
      <w:r>
        <w:t>[117] Layer: Emerging hot spots: Student homes. 96 features (id 7dda31be-8b88-4be6-9357-f49b99e0ad3f)</w:t>
      </w:r>
    </w:p>
    <w:p>
      <w:pPr>
        <w:spacing w:after="40"/>
      </w:pPr>
      <w:r>
        <w:t>[118] Layer: Emerging hot spots: Housing developments. 22 features (id 967c6193-6c0c-406a-a2c6-546a83bbbc65)</w:t>
      </w:r>
    </w:p>
    <w:p>
      <w:pPr>
        <w:spacing w:after="40"/>
      </w:pPr>
      <w:r>
        <w:t>[119] Layer: Repeat and near repeat classification: Student homes. 2,500 features (id 4b593664-c2f4-4a80-95fe-f240335119a6)</w:t>
      </w:r>
    </w:p>
    <w:p>
      <w:pPr>
        <w:spacing w:after="40"/>
      </w:pPr>
      <w:r>
        <w:t>[120] Layer: Summarize within: School catchments. 45 features (id d0384b31-144b-4c4f-a178-ec4c53caae50)</w:t>
      </w:r>
    </w:p>
    <w:p>
      <w:pPr>
        <w:spacing w:after="40"/>
      </w:pPr>
      <w:r>
        <w:t>[121] Layer: Summarize within: School catchments. 45 features (id 478d8495-5caf-48d5-b6fa-eb6fb6b4293d)</w:t>
      </w:r>
    </w:p>
    <w:p>
      <w:pPr>
        <w:spacing w:after="40"/>
      </w:pPr>
      <w:r>
        <w:t>[122] Layer: Summarize within: School catchments. 45 features (id 975d2d0e-1edb-42ad-b028-67b76335136f)</w:t>
      </w:r>
    </w:p>
    <w:p>
      <w:pPr>
        <w:spacing w:after="40"/>
      </w:pPr>
      <w:r>
        <w:t>[123] Layer: Hot spot analysis: Student homes. 281 features (id a502e8fe-ffa2-4e21-9f58-9ec29380391f)</w:t>
      </w:r>
    </w:p>
    <w:p>
      <w:pPr>
        <w:spacing w:after="40"/>
      </w:pPr>
      <w:r>
        <w:t>[124] Layer: Hot spot analysis: Childcare centers. 20 features (id 1b0dfd64-2343-44f2-94d6-e1605b181217)</w:t>
      </w:r>
    </w:p>
    <w:p>
      <w:pPr>
        <w:spacing w:after="40"/>
      </w:pPr>
      <w:r>
        <w:t>[125] Layer: Hot spot analysis: Housing developments. 40 features (id e4d2879f-df41-457c-becc-2143c520d6c0)</w:t>
      </w:r>
    </w:p>
    <w:p>
      <w:pPr>
        <w:spacing w:after="40"/>
      </w:pPr>
      <w:r>
        <w:t>[126] Layer: Calculate density: Student homes. 1,838 features (id 0a6f63b2-6a88-4993-a597-e2734a63f13a)</w:t>
      </w:r>
    </w:p>
    <w:p>
      <w:pPr>
        <w:spacing w:after="40"/>
      </w:pPr>
      <w:r>
        <w:t>[127] Layer: Calculate density: Childcare centers. 112 features (id 9a43b28a-a83c-403a-89b3-276f72a30159)</w:t>
      </w:r>
    </w:p>
    <w:p>
      <w:pPr>
        <w:spacing w:after="40"/>
      </w:pPr>
      <w:r>
        <w:t>[128] Layer: Calculate density: Housing developments. 80 features (id db78cd56-46ef-4a6b-8256-28f6febc19e9)</w:t>
      </w:r>
    </w:p>
    <w:p>
      <w:pPr>
        <w:spacing w:after="40"/>
      </w:pPr>
      <w:r>
        <w:t>[129] Layer: Find point clusters: Student homes. 2,500 features (id 6619977a-546f-41cf-a5d9-f9fa92133533)</w:t>
      </w:r>
    </w:p>
    <w:p>
      <w:pPr>
        <w:spacing w:after="40"/>
      </w:pPr>
      <w:r>
        <w:t>[130] Layer: Find point clusters: cluster hulls. 1 features (id 93e7b932-a3f4-42f8-9d0a-b4d8266c9326)</w:t>
      </w:r>
    </w:p>
    <w:p>
      <w:pPr>
        <w:spacing w:after="40"/>
      </w:pPr>
      <w:r>
        <w:t>[131] Layer: Find point clusters: Childcare centers. 60 features (id 394eb585-c105-412b-8add-e49c4579ae41)</w:t>
      </w:r>
    </w:p>
    <w:p>
      <w:pPr>
        <w:spacing w:after="40"/>
      </w:pPr>
      <w:r>
        <w:t>[132] Layer: Find point clusters: cluster hulls. 8 features (id eac0e935-66fc-4c67-b7eb-367618a58b3c)</w:t>
      </w:r>
    </w:p>
    <w:p>
      <w:pPr>
        <w:spacing w:after="40"/>
      </w:pPr>
      <w:r>
        <w:t>[133] Layer: Find point clusters: Housing developments. 40 features (id e8272a5f-e728-40d3-9f70-cc41284df4b6)</w:t>
      </w:r>
    </w:p>
    <w:p>
      <w:pPr>
        <w:spacing w:after="40"/>
      </w:pPr>
      <w:r>
        <w:t>[134] Layer: Find point clusters: cluster hulls. 1 features (id e315ede4-4e6c-4399-b511-158bba19ae68)</w:t>
      </w:r>
    </w:p>
    <w:p>
      <w:pPr>
        <w:spacing w:after="40"/>
      </w:pPr>
      <w:r>
        <w:t>[135] Layer: Find outliers: School catchments. 45 features (id c01d8927-0a79-40f8-ac32-3d74384c6f2c)</w:t>
      </w:r>
    </w:p>
    <w:p>
      <w:pPr>
        <w:spacing w:after="40"/>
      </w:pPr>
      <w:r>
        <w:t>[136] Layer: Find nearest: Student homes. 2,500 features (id 9df5c370-c651-40e7-be15-05353e74ecf7)</w:t>
      </w:r>
    </w:p>
    <w:p>
      <w:pPr>
        <w:spacing w:after="40"/>
      </w:pPr>
      <w:r>
        <w:t>[137] Layer: Find nearest: Student homes. 2,500 features (id a2c749a0-1ba4-4b20-92aa-88c388a66e07)</w:t>
      </w:r>
    </w:p>
    <w:p>
      <w:pPr>
        <w:spacing w:after="40"/>
      </w:pPr>
      <w:r>
        <w:t>[138] Layer: Find nearest: Student homes. 2,251 features (id f6524eb3-a994-493f-8273-4c78a1381cac)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quarter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224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264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68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335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263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86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385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284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102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409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2027-01-01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2027-01-01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2027-01-01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2027-04-01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2027-04-01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2027-04-01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2027-07-01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2027-07-01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2027-07-01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2027-10-01</w:t>
            </w:r>
          </w:p>
        </w:tc>
        <w:tc>
          <w:tcPr>
            <w:tcW w:type="dxa" w:w="2880"/>
          </w:tcPr>
          <w:p>
            <w:r>
              <w:t>Student homes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2027-10-01</w:t>
            </w:r>
          </w:p>
        </w:tc>
        <w:tc>
          <w:tcPr>
            <w:tcW w:type="dxa" w:w="2880"/>
          </w:tcPr>
          <w:p>
            <w:r>
              <w:t>Enrollment by school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2027-10-01</w:t>
            </w:r>
          </w:p>
        </w:tc>
        <w:tc>
          <w:tcPr>
            <w:tcW w:type="dxa" w:w="2880"/>
          </w:tcPr>
          <w:p>
            <w:r>
              <w:t>Housing developments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25. Schools over time (built_year) [78]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350</w:t>
            </w:r>
          </w:p>
        </w:tc>
        <w:tc>
          <w:tcPr>
            <w:tcW w:type="dxa" w:w="2880"/>
          </w:tcPr>
          <w:p>
            <w:r>
              <w:t>528.1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528.1</w:t>
            </w:r>
          </w:p>
        </w:tc>
        <w:tc>
          <w:tcPr>
            <w:tcW w:type="dxa" w:w="2880"/>
          </w:tcPr>
          <w:p>
            <w:r>
              <w:t>706.3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706.3</w:t>
            </w:r>
          </w:p>
        </w:tc>
        <w:tc>
          <w:tcPr>
            <w:tcW w:type="dxa" w:w="2880"/>
          </w:tcPr>
          <w:p>
            <w:r>
              <w:t>884.4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884.4</w:t>
            </w:r>
          </w:p>
        </w:tc>
        <w:tc>
          <w:tcPr>
            <w:tcW w:type="dxa" w:w="2880"/>
          </w:tcPr>
          <w:p>
            <w:r>
              <w:t>1,063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1,063</w:t>
            </w:r>
          </w:p>
        </w:tc>
        <w:tc>
          <w:tcPr>
            <w:tcW w:type="dxa" w:w="2880"/>
          </w:tcPr>
          <w:p>
            <w:r>
              <w:t>1,241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1,241</w:t>
            </w:r>
          </w:p>
        </w:tc>
        <w:tc>
          <w:tcPr>
            <w:tcW w:type="dxa" w:w="2880"/>
          </w:tcPr>
          <w:p>
            <w:r>
              <w:t>1,419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1,419</w:t>
            </w:r>
          </w:p>
        </w:tc>
        <w:tc>
          <w:tcPr>
            <w:tcW w:type="dxa" w:w="2880"/>
          </w:tcPr>
          <w:p>
            <w:r>
              <w:t>1,597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26. Housing developments over time (completion_month) [79]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2023-01-01</w:t>
            </w:r>
          </w:p>
        </w:tc>
        <w:tc>
          <w:tcPr>
            <w:tcW w:type="dxa" w:w="4320"/>
          </w:tcPr>
          <w:p>
            <w:r>
              <w:t>164</w:t>
            </w:r>
          </w:p>
        </w:tc>
      </w:tr>
      <w:tr>
        <w:tc>
          <w:tcPr>
            <w:tcW w:type="dxa" w:w="4320"/>
          </w:tcPr>
          <w:p>
            <w:r>
              <w:t>2023-04-01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2023-07-01</w:t>
            </w:r>
          </w:p>
        </w:tc>
        <w:tc>
          <w:tcPr>
            <w:tcW w:type="dxa" w:w="4320"/>
          </w:tcPr>
          <w:p>
            <w:r>
              <w:t>621</w:t>
            </w:r>
          </w:p>
        </w:tc>
      </w:tr>
      <w:tr>
        <w:tc>
          <w:tcPr>
            <w:tcW w:type="dxa" w:w="4320"/>
          </w:tcPr>
          <w:p>
            <w:r>
              <w:t>2023-10-01</w:t>
            </w:r>
          </w:p>
        </w:tc>
        <w:tc>
          <w:tcPr>
            <w:tcW w:type="dxa" w:w="4320"/>
          </w:tcPr>
          <w:p>
            <w:r>
              <w:t>137</w:t>
            </w:r>
          </w:p>
        </w:tc>
      </w:tr>
      <w:tr>
        <w:tc>
          <w:tcPr>
            <w:tcW w:type="dxa" w:w="4320"/>
          </w:tcPr>
          <w:p>
            <w:r>
              <w:t>2024-01-01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2024-04-01</w:t>
            </w:r>
          </w:p>
        </w:tc>
        <w:tc>
          <w:tcPr>
            <w:tcW w:type="dxa" w:w="4320"/>
          </w:tcPr>
          <w:p>
            <w:r>
              <w:t>579</w:t>
            </w:r>
          </w:p>
        </w:tc>
      </w:tr>
      <w:tr>
        <w:tc>
          <w:tcPr>
            <w:tcW w:type="dxa" w:w="4320"/>
          </w:tcPr>
          <w:p>
            <w:r>
              <w:t>2024-07-01</w:t>
            </w:r>
          </w:p>
        </w:tc>
        <w:tc>
          <w:tcPr>
            <w:tcW w:type="dxa" w:w="4320"/>
          </w:tcPr>
          <w:p>
            <w:r>
              <w:t>775</w:t>
            </w:r>
          </w:p>
        </w:tc>
      </w:tr>
      <w:tr>
        <w:tc>
          <w:tcPr>
            <w:tcW w:type="dxa" w:w="4320"/>
          </w:tcPr>
          <w:p>
            <w:r>
              <w:t>2024-10-01</w:t>
            </w:r>
          </w:p>
        </w:tc>
        <w:tc>
          <w:tcPr>
            <w:tcW w:type="dxa" w:w="4320"/>
          </w:tcPr>
          <w:p>
            <w:r>
              <w:t>883</w:t>
            </w:r>
          </w:p>
        </w:tc>
      </w:tr>
      <w:tr>
        <w:tc>
          <w:tcPr>
            <w:tcW w:type="dxa" w:w="4320"/>
          </w:tcPr>
          <w:p>
            <w:r>
              <w:t>2025-01-01</w:t>
            </w:r>
          </w:p>
        </w:tc>
        <w:tc>
          <w:tcPr>
            <w:tcW w:type="dxa" w:w="4320"/>
          </w:tcPr>
          <w:p>
            <w:r>
              <w:t>515</w:t>
            </w:r>
          </w:p>
        </w:tc>
      </w:tr>
      <w:tr>
        <w:tc>
          <w:tcPr>
            <w:tcW w:type="dxa" w:w="4320"/>
          </w:tcPr>
          <w:p>
            <w:r>
              <w:t>2025-04-01</w:t>
            </w:r>
          </w:p>
        </w:tc>
        <w:tc>
          <w:tcPr>
            <w:tcW w:type="dxa" w:w="4320"/>
          </w:tcPr>
          <w:p>
            <w:r>
              <w:t>994</w:t>
            </w:r>
          </w:p>
        </w:tc>
      </w:tr>
      <w:tr>
        <w:tc>
          <w:tcPr>
            <w:tcW w:type="dxa" w:w="4320"/>
          </w:tcPr>
          <w:p>
            <w:r>
              <w:t>2025-07-01</w:t>
            </w:r>
          </w:p>
        </w:tc>
        <w:tc>
          <w:tcPr>
            <w:tcW w:type="dxa" w:w="4320"/>
          </w:tcPr>
          <w:p>
            <w:r>
              <w:t>583</w:t>
            </w:r>
          </w:p>
        </w:tc>
      </w:tr>
      <w:tr>
        <w:tc>
          <w:tcPr>
            <w:tcW w:type="dxa" w:w="4320"/>
          </w:tcPr>
          <w:p>
            <w:r>
              <w:t>2025-10-01</w:t>
            </w:r>
          </w:p>
        </w:tc>
        <w:tc>
          <w:tcPr>
            <w:tcW w:type="dxa" w:w="4320"/>
          </w:tcPr>
          <w:p>
            <w:r>
              <w:t>509</w:t>
            </w:r>
          </w:p>
        </w:tc>
      </w:tr>
      <w:tr>
        <w:tc>
          <w:tcPr>
            <w:tcW w:type="dxa" w:w="4320"/>
          </w:tcPr>
          <w:p>
            <w:r>
              <w:t>2026-01-01</w:t>
            </w:r>
          </w:p>
        </w:tc>
        <w:tc>
          <w:tcPr>
            <w:tcW w:type="dxa" w:w="4320"/>
          </w:tcPr>
          <w:p>
            <w:r>
              <w:t>484</w:t>
            </w:r>
          </w:p>
        </w:tc>
      </w:tr>
      <w:tr>
        <w:tc>
          <w:tcPr>
            <w:tcW w:type="dxa" w:w="4320"/>
          </w:tcPr>
          <w:p>
            <w:r>
              <w:t>2026-04-01</w:t>
            </w:r>
          </w:p>
        </w:tc>
        <w:tc>
          <w:tcPr>
            <w:tcW w:type="dxa" w:w="4320"/>
          </w:tcPr>
          <w:p>
            <w:r>
              <w:t>424</w:t>
            </w:r>
          </w:p>
        </w:tc>
      </w:tr>
      <w:tr>
        <w:tc>
          <w:tcPr>
            <w:tcW w:type="dxa" w:w="4320"/>
          </w:tcPr>
          <w:p>
            <w:r>
              <w:t>2026-07-01</w:t>
            </w:r>
          </w:p>
        </w:tc>
        <w:tc>
          <w:tcPr>
            <w:tcW w:type="dxa" w:w="4320"/>
          </w:tcPr>
          <w:p>
            <w:r>
              <w:t>1,297</w:t>
            </w:r>
          </w:p>
        </w:tc>
      </w:tr>
      <w:tr>
        <w:tc>
          <w:tcPr>
            <w:tcW w:type="dxa" w:w="4320"/>
          </w:tcPr>
          <w:p>
            <w:r>
              <w:t>2026-10-01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2027-01-01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2027-04-01</w:t>
            </w:r>
          </w:p>
        </w:tc>
        <w:tc>
          <w:tcPr>
            <w:tcW w:type="dxa" w:w="4320"/>
          </w:tcPr>
          <w:p>
            <w:r>
              <w:t>767</w:t>
            </w:r>
          </w:p>
        </w:tc>
      </w:tr>
      <w:tr>
        <w:tc>
          <w:tcPr>
            <w:tcW w:type="dxa" w:w="4320"/>
          </w:tcPr>
          <w:p>
            <w:r>
              <w:t>2027-07-01</w:t>
            </w:r>
          </w:p>
        </w:tc>
        <w:tc>
          <w:tcPr>
            <w:tcW w:type="dxa" w:w="4320"/>
          </w:tcPr>
          <w:p>
            <w:r>
              <w:t>337</w:t>
            </w:r>
          </w:p>
        </w:tc>
      </w:tr>
      <w:tr>
        <w:tc>
          <w:tcPr>
            <w:tcW w:type="dxa" w:w="4320"/>
          </w:tcPr>
          <w:p>
            <w:r>
              <w:t>2027-10-01</w:t>
            </w:r>
          </w:p>
        </w:tc>
        <w:tc>
          <w:tcPr>
            <w:tcW w:type="dxa" w:w="4320"/>
          </w:tcPr>
          <w:p>
            <w:r>
              <w:t>669</w:t>
            </w:r>
          </w:p>
        </w:tc>
      </w:tr>
    </w:tbl>
    <w:p/>
    <w:p>
      <w:pPr>
        <w:pStyle w:val="Heading2"/>
      </w:pPr>
      <w:r>
        <w:t>Figure 27. Enrollment by school and year over time (school_year) [80]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2021-07-01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2021-10-01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2022-01-01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2022-04-01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2022-07-01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2022-10-01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2023-01-01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2023-04-01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2023-07-01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2023-10-01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2024-01-01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2024-04-01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2024-07-01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2024-10-01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2025-01-01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2025-04-01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2025-07-01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2025-10-01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2026-01-01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2026-04-01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2026-07-01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</w:tbl>
    <w:p/>
    <w:p>
      <w:pPr>
        <w:pStyle w:val="Heading2"/>
      </w:pPr>
      <w:r>
        <w:t>Figure 28. Emerging hot spots: Student homes [81]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-0.896</w:t>
            </w:r>
          </w:p>
        </w:tc>
        <w:tc>
          <w:tcPr>
            <w:tcW w:type="dxa" w:w="2880"/>
          </w:tcPr>
          <w:p>
            <w:r>
              <w:t>2.069</w:t>
            </w:r>
          </w:p>
        </w:tc>
        <w:tc>
          <w:tcPr>
            <w:tcW w:type="dxa" w:w="2880"/>
          </w:tcPr>
          <w:p>
            <w:r>
              <w:t>77</w:t>
            </w:r>
          </w:p>
        </w:tc>
      </w:tr>
      <w:tr>
        <w:tc>
          <w:tcPr>
            <w:tcW w:type="dxa" w:w="2880"/>
          </w:tcPr>
          <w:p>
            <w:r>
              <w:t>2.069</w:t>
            </w:r>
          </w:p>
        </w:tc>
        <w:tc>
          <w:tcPr>
            <w:tcW w:type="dxa" w:w="2880"/>
          </w:tcPr>
          <w:p>
            <w:r>
              <w:t>5.033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5.033</w:t>
            </w:r>
          </w:p>
        </w:tc>
        <w:tc>
          <w:tcPr>
            <w:tcW w:type="dxa" w:w="2880"/>
          </w:tcPr>
          <w:p>
            <w:r>
              <w:t>7.998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7.998</w:t>
            </w:r>
          </w:p>
        </w:tc>
        <w:tc>
          <w:tcPr>
            <w:tcW w:type="dxa" w:w="2880"/>
          </w:tcPr>
          <w:p>
            <w:r>
              <w:t>10.96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10.96</w:t>
            </w:r>
          </w:p>
        </w:tc>
        <w:tc>
          <w:tcPr>
            <w:tcW w:type="dxa" w:w="2880"/>
          </w:tcPr>
          <w:p>
            <w:r>
              <w:t>13.93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13.93</w:t>
            </w:r>
          </w:p>
        </w:tc>
        <w:tc>
          <w:tcPr>
            <w:tcW w:type="dxa" w:w="2880"/>
          </w:tcPr>
          <w:p>
            <w:r>
              <w:t>16.89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16.89</w:t>
            </w:r>
          </w:p>
        </w:tc>
        <w:tc>
          <w:tcPr>
            <w:tcW w:type="dxa" w:w="2880"/>
          </w:tcPr>
          <w:p>
            <w:r>
              <w:t>19.86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19.86</w:t>
            </w:r>
          </w:p>
        </w:tc>
        <w:tc>
          <w:tcPr>
            <w:tcW w:type="dxa" w:w="2880"/>
          </w:tcPr>
          <w:p>
            <w:r>
              <w:t>22.82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29. Emerging hot spots: Housing developments [82]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-0.379</w:t>
            </w:r>
          </w:p>
        </w:tc>
        <w:tc>
          <w:tcPr>
            <w:tcW w:type="dxa" w:w="2880"/>
          </w:tcPr>
          <w:p>
            <w:r>
              <w:t>0.3548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0.3548</w:t>
            </w:r>
          </w:p>
        </w:tc>
        <w:tc>
          <w:tcPr>
            <w:tcW w:type="dxa" w:w="2880"/>
          </w:tcPr>
          <w:p>
            <w:r>
              <w:t>1.089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1.089</w:t>
            </w:r>
          </w:p>
        </w:tc>
        <w:tc>
          <w:tcPr>
            <w:tcW w:type="dxa" w:w="2880"/>
          </w:tcPr>
          <w:p>
            <w:r>
              <w:t>1.823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1.823</w:t>
            </w:r>
          </w:p>
        </w:tc>
        <w:tc>
          <w:tcPr>
            <w:tcW w:type="dxa" w:w="2880"/>
          </w:tcPr>
          <w:p>
            <w:r>
              <w:t>2.556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2.556</w:t>
            </w:r>
          </w:p>
        </w:tc>
        <w:tc>
          <w:tcPr>
            <w:tcW w:type="dxa" w:w="2880"/>
          </w:tcPr>
          <w:p>
            <w:r>
              <w:t>3.29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3.29</w:t>
            </w:r>
          </w:p>
        </w:tc>
        <w:tc>
          <w:tcPr>
            <w:tcW w:type="dxa" w:w="2880"/>
          </w:tcPr>
          <w:p>
            <w:r>
              <w:t>4.024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</w:tbl>
    <w:p/>
    <w:p>
      <w:pPr>
        <w:pStyle w:val="Heading2"/>
      </w:pPr>
      <w:r>
        <w:t>Figure 30. Repeat and near repeat classification: Student homes [83]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rank</w:t>
            </w:r>
          </w:p>
        </w:tc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distance_km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0.01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0.02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0.02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0.02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0.03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0.03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0.03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0.03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0.04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0.04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0.05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0.05</w:t>
            </w:r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0.05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0.05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0.05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0.05</w:t>
            </w:r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0.05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0.06</w:t>
            </w:r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0.06</w:t>
            </w:r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0.06</w:t>
            </w:r>
          </w:p>
        </w:tc>
      </w:tr>
    </w:tbl>
    <w:p/>
    <w:p>
      <w:pPr>
        <w:pStyle w:val="Heading2"/>
      </w:pPr>
      <w:r>
        <w:t>Figure 31. Summarize within: School catchments [84]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56.14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56.14</w:t>
            </w:r>
          </w:p>
        </w:tc>
        <w:tc>
          <w:tcPr>
            <w:tcW w:type="dxa" w:w="2880"/>
          </w:tcPr>
          <w:p>
            <w:r>
              <w:t>100.3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100.3</w:t>
            </w:r>
          </w:p>
        </w:tc>
        <w:tc>
          <w:tcPr>
            <w:tcW w:type="dxa" w:w="2880"/>
          </w:tcPr>
          <w:p>
            <w:r>
              <w:t>144.4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144.4</w:t>
            </w:r>
          </w:p>
        </w:tc>
        <w:tc>
          <w:tcPr>
            <w:tcW w:type="dxa" w:w="2880"/>
          </w:tcPr>
          <w:p>
            <w:r>
              <w:t>188.6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188.6</w:t>
            </w:r>
          </w:p>
        </w:tc>
        <w:tc>
          <w:tcPr>
            <w:tcW w:type="dxa" w:w="2880"/>
          </w:tcPr>
          <w:p>
            <w:r>
              <w:t>232.7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232.7</w:t>
            </w:r>
          </w:p>
        </w:tc>
        <w:tc>
          <w:tcPr>
            <w:tcW w:type="dxa" w:w="2880"/>
          </w:tcPr>
          <w:p>
            <w:r>
              <w:t>276.9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276.9</w:t>
            </w:r>
          </w:p>
        </w:tc>
        <w:tc>
          <w:tcPr>
            <w:tcW w:type="dxa" w:w="2880"/>
          </w:tcPr>
          <w:p>
            <w:r>
              <w:t>321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32. Summarize within: School catchments [85]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66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66</w:t>
            </w:r>
          </w:p>
        </w:tc>
        <w:tc>
          <w:tcPr>
            <w:tcW w:type="dxa" w:w="2880"/>
          </w:tcPr>
          <w:p>
            <w:r>
              <w:t>107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107</w:t>
            </w:r>
          </w:p>
        </w:tc>
        <w:tc>
          <w:tcPr>
            <w:tcW w:type="dxa" w:w="2880"/>
          </w:tcPr>
          <w:p>
            <w:r>
              <w:t>148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148</w:t>
            </w:r>
          </w:p>
        </w:tc>
        <w:tc>
          <w:tcPr>
            <w:tcW w:type="dxa" w:w="2880"/>
          </w:tcPr>
          <w:p>
            <w:r>
              <w:t>189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189</w:t>
            </w:r>
          </w:p>
        </w:tc>
        <w:tc>
          <w:tcPr>
            <w:tcW w:type="dxa" w:w="2880"/>
          </w:tcPr>
          <w:p>
            <w:r>
              <w:t>230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230</w:t>
            </w:r>
          </w:p>
        </w:tc>
        <w:tc>
          <w:tcPr>
            <w:tcW w:type="dxa" w:w="2880"/>
          </w:tcPr>
          <w:p>
            <w:r>
              <w:t>271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271</w:t>
            </w:r>
          </w:p>
        </w:tc>
        <w:tc>
          <w:tcPr>
            <w:tcW w:type="dxa" w:w="2880"/>
          </w:tcPr>
          <w:p>
            <w:r>
              <w:t>312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33. Summarize within: School catchments [86]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137</w:t>
            </w:r>
          </w:p>
        </w:tc>
        <w:tc>
          <w:tcPr>
            <w:tcW w:type="dxa" w:w="2880"/>
          </w:tcPr>
          <w:p>
            <w:r>
              <w:t>475.6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475.6</w:t>
            </w:r>
          </w:p>
        </w:tc>
        <w:tc>
          <w:tcPr>
            <w:tcW w:type="dxa" w:w="2880"/>
          </w:tcPr>
          <w:p>
            <w:r>
              <w:t>814.2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814.2</w:t>
            </w:r>
          </w:p>
        </w:tc>
        <w:tc>
          <w:tcPr>
            <w:tcW w:type="dxa" w:w="2880"/>
          </w:tcPr>
          <w:p>
            <w:r>
              <w:t>1,153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1,153</w:t>
            </w:r>
          </w:p>
        </w:tc>
        <w:tc>
          <w:tcPr>
            <w:tcW w:type="dxa" w:w="2880"/>
          </w:tcPr>
          <w:p>
            <w:r>
              <w:t>1,491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1,491</w:t>
            </w:r>
          </w:p>
        </w:tc>
        <w:tc>
          <w:tcPr>
            <w:tcW w:type="dxa" w:w="2880"/>
          </w:tcPr>
          <w:p>
            <w:r>
              <w:t>1,830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34. Hot spot analysis: Student homes [87]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52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164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37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6.5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35. Hot spot analysis: Childcare centers [88]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cold_90</w:t>
            </w:r>
          </w:p>
        </w:tc>
        <w:tc>
          <w:tcPr>
            <w:tcW w:type="dxa" w:w="1728"/>
          </w:tcPr>
          <w:p>
            <w:r>
              <w:t>Cold spot, 90%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36. Hot spot analysis: Housing developments [89]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14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37. Calculate density: Student homes [90]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121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153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156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154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153</w:t>
            </w:r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151</w:t>
            </w:r>
          </w:p>
        </w:tc>
      </w:tr>
      <w:tr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28</w:t>
            </w:r>
          </w:p>
        </w:tc>
        <w:tc>
          <w:tcPr>
            <w:tcW w:type="dxa" w:w="2880"/>
          </w:tcPr>
          <w:p>
            <w:r>
              <w:t>152</w:t>
            </w:r>
          </w:p>
        </w:tc>
      </w:tr>
      <w:tr>
        <w:tc>
          <w:tcPr>
            <w:tcW w:type="dxa" w:w="2880"/>
          </w:tcPr>
          <w:p>
            <w:r>
              <w:t>28</w:t>
            </w:r>
          </w:p>
        </w:tc>
        <w:tc>
          <w:tcPr>
            <w:tcW w:type="dxa" w:w="2880"/>
          </w:tcPr>
          <w:p>
            <w:r>
              <w:t>32</w:t>
            </w:r>
          </w:p>
        </w:tc>
        <w:tc>
          <w:tcPr>
            <w:tcW w:type="dxa" w:w="2880"/>
          </w:tcPr>
          <w:p>
            <w:r>
              <w:t>152</w:t>
            </w:r>
          </w:p>
        </w:tc>
      </w:tr>
      <w:tr>
        <w:tc>
          <w:tcPr>
            <w:tcW w:type="dxa" w:w="2880"/>
          </w:tcPr>
          <w:p>
            <w:r>
              <w:t>32</w:t>
            </w:r>
          </w:p>
        </w:tc>
        <w:tc>
          <w:tcPr>
            <w:tcW w:type="dxa" w:w="2880"/>
          </w:tcPr>
          <w:p>
            <w:r>
              <w:t>36</w:t>
            </w:r>
          </w:p>
        </w:tc>
        <w:tc>
          <w:tcPr>
            <w:tcW w:type="dxa" w:w="2880"/>
          </w:tcPr>
          <w:p>
            <w:r>
              <w:t>153</w:t>
            </w:r>
          </w:p>
        </w:tc>
      </w:tr>
      <w:tr>
        <w:tc>
          <w:tcPr>
            <w:tcW w:type="dxa" w:w="2880"/>
          </w:tcPr>
          <w:p>
            <w:r>
              <w:t>36</w:t>
            </w:r>
          </w:p>
        </w:tc>
        <w:tc>
          <w:tcPr>
            <w:tcW w:type="dxa" w:w="2880"/>
          </w:tcPr>
          <w:p>
            <w:r>
              <w:t>40</w:t>
            </w:r>
          </w:p>
        </w:tc>
        <w:tc>
          <w:tcPr>
            <w:tcW w:type="dxa" w:w="2880"/>
          </w:tcPr>
          <w:p>
            <w:r>
              <w:t>154</w:t>
            </w:r>
          </w:p>
        </w:tc>
      </w:tr>
      <w:tr>
        <w:tc>
          <w:tcPr>
            <w:tcW w:type="dxa" w:w="2880"/>
          </w:tcPr>
          <w:p>
            <w:r>
              <w:t>40</w:t>
            </w:r>
          </w:p>
        </w:tc>
        <w:tc>
          <w:tcPr>
            <w:tcW w:type="dxa" w:w="2880"/>
          </w:tcPr>
          <w:p>
            <w:r>
              <w:t>44</w:t>
            </w:r>
          </w:p>
        </w:tc>
        <w:tc>
          <w:tcPr>
            <w:tcW w:type="dxa" w:w="2880"/>
          </w:tcPr>
          <w:p>
            <w:r>
              <w:t>156</w:t>
            </w:r>
          </w:p>
        </w:tc>
      </w:tr>
      <w:tr>
        <w:tc>
          <w:tcPr>
            <w:tcW w:type="dxa" w:w="2880"/>
          </w:tcPr>
          <w:p>
            <w:r>
              <w:t>44</w:t>
            </w:r>
          </w:p>
        </w:tc>
        <w:tc>
          <w:tcPr>
            <w:tcW w:type="dxa" w:w="2880"/>
          </w:tcPr>
          <w:p>
            <w:r>
              <w:t>48</w:t>
            </w:r>
          </w:p>
        </w:tc>
        <w:tc>
          <w:tcPr>
            <w:tcW w:type="dxa" w:w="2880"/>
          </w:tcPr>
          <w:p>
            <w:r>
              <w:t>183</w:t>
            </w:r>
          </w:p>
        </w:tc>
      </w:tr>
    </w:tbl>
    <w:p/>
    <w:p>
      <w:pPr>
        <w:pStyle w:val="Heading2"/>
      </w:pPr>
      <w:r>
        <w:t>Figure 38. Calculate density: Childcare centers [91]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1.5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1.5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4.5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4.5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7.5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7.5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10.5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10.5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</w:tbl>
    <w:p/>
    <w:p>
      <w:pPr>
        <w:pStyle w:val="Heading2"/>
      </w:pPr>
      <w:r>
        <w:t>Figure 39. Calculate density: Housing developments [92]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0.0577</w:t>
            </w:r>
          </w:p>
        </w:tc>
        <w:tc>
          <w:tcPr>
            <w:tcW w:type="dxa" w:w="2880"/>
          </w:tcPr>
          <w:p>
            <w:r>
              <w:t>110.2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110.2</w:t>
            </w:r>
          </w:p>
        </w:tc>
        <w:tc>
          <w:tcPr>
            <w:tcW w:type="dxa" w:w="2880"/>
          </w:tcPr>
          <w:p>
            <w:r>
              <w:t>220.4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220.4</w:t>
            </w:r>
          </w:p>
        </w:tc>
        <w:tc>
          <w:tcPr>
            <w:tcW w:type="dxa" w:w="2880"/>
          </w:tcPr>
          <w:p>
            <w:r>
              <w:t>330.6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330.6</w:t>
            </w:r>
          </w:p>
        </w:tc>
        <w:tc>
          <w:tcPr>
            <w:tcW w:type="dxa" w:w="2880"/>
          </w:tcPr>
          <w:p>
            <w:r>
              <w:t>440.8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440.8</w:t>
            </w:r>
          </w:p>
        </w:tc>
        <w:tc>
          <w:tcPr>
            <w:tcW w:type="dxa" w:w="2880"/>
          </w:tcPr>
          <w:p>
            <w:r>
              <w:t>551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551</w:t>
            </w:r>
          </w:p>
        </w:tc>
        <w:tc>
          <w:tcPr>
            <w:tcW w:type="dxa" w:w="2880"/>
          </w:tcPr>
          <w:p>
            <w:r>
              <w:t>661.2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661.2</w:t>
            </w:r>
          </w:p>
        </w:tc>
        <w:tc>
          <w:tcPr>
            <w:tcW w:type="dxa" w:w="2880"/>
          </w:tcPr>
          <w:p>
            <w:r>
              <w:t>771.4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771.4</w:t>
            </w:r>
          </w:p>
        </w:tc>
        <w:tc>
          <w:tcPr>
            <w:tcW w:type="dxa" w:w="2880"/>
          </w:tcPr>
          <w:p>
            <w:r>
              <w:t>881.6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40. Find point clusters: Student homes [93]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1,490</w:t>
            </w:r>
          </w:p>
        </w:tc>
        <w:tc>
          <w:tcPr>
            <w:tcW w:type="dxa" w:w="2160"/>
          </w:tcPr>
          <w:p>
            <w:r>
              <w:t>0.596</w:t>
            </w:r>
          </w:p>
        </w:tc>
        <w:tc>
          <w:tcPr>
            <w:tcW w:type="dxa" w:w="2160"/>
          </w:tcPr>
          <w:p>
            <w:r>
              <w:t>59.6%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1,010</w:t>
            </w:r>
          </w:p>
        </w:tc>
        <w:tc>
          <w:tcPr>
            <w:tcW w:type="dxa" w:w="2160"/>
          </w:tcPr>
          <w:p>
            <w:r>
              <w:t>0.404</w:t>
            </w:r>
          </w:p>
        </w:tc>
        <w:tc>
          <w:tcPr>
            <w:tcW w:type="dxa" w:w="2160"/>
          </w:tcPr>
          <w:p>
            <w:r>
              <w:t>40.4%</w:t>
            </w:r>
          </w:p>
        </w:tc>
      </w:tr>
    </w:tbl>
    <w:p/>
    <w:p>
      <w:pPr>
        <w:pStyle w:val="Heading2"/>
      </w:pPr>
      <w:r>
        <w:t>Figure 41. Find point clusters: cluster hulls [94]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42. Find point clusters: Childcare centers [95]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0.2333</w:t>
            </w:r>
          </w:p>
        </w:tc>
        <w:tc>
          <w:tcPr>
            <w:tcW w:type="dxa" w:w="2160"/>
          </w:tcPr>
          <w:p>
            <w:r>
              <w:t>23.3%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0.1833</w:t>
            </w:r>
          </w:p>
        </w:tc>
        <w:tc>
          <w:tcPr>
            <w:tcW w:type="dxa" w:w="2160"/>
          </w:tcPr>
          <w:p>
            <w:r>
              <w:t>18.3%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0.15</w:t>
            </w:r>
          </w:p>
        </w:tc>
        <w:tc>
          <w:tcPr>
            <w:tcW w:type="dxa" w:w="2160"/>
          </w:tcPr>
          <w:p>
            <w:r>
              <w:t>15.0%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0.1167</w:t>
            </w:r>
          </w:p>
        </w:tc>
        <w:tc>
          <w:tcPr>
            <w:tcW w:type="dxa" w:w="2160"/>
          </w:tcPr>
          <w:p>
            <w:r>
              <w:t>11.7%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0.1</w:t>
            </w:r>
          </w:p>
        </w:tc>
        <w:tc>
          <w:tcPr>
            <w:tcW w:type="dxa" w:w="2160"/>
          </w:tcPr>
          <w:p>
            <w:r>
              <w:t>10.0%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0.06667</w:t>
            </w:r>
          </w:p>
        </w:tc>
        <w:tc>
          <w:tcPr>
            <w:tcW w:type="dxa" w:w="2160"/>
          </w:tcPr>
          <w:p>
            <w:r>
              <w:t>6.7%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0.05</w:t>
            </w:r>
          </w:p>
        </w:tc>
        <w:tc>
          <w:tcPr>
            <w:tcW w:type="dxa" w:w="2160"/>
          </w:tcPr>
          <w:p>
            <w:r>
              <w:t>5.0%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0.01667</w:t>
            </w:r>
          </w:p>
        </w:tc>
        <w:tc>
          <w:tcPr>
            <w:tcW w:type="dxa" w:w="2160"/>
          </w:tcPr>
          <w:p>
            <w:r>
              <w:t>1.7%</w:t>
            </w:r>
          </w:p>
        </w:tc>
      </w:tr>
    </w:tbl>
    <w:p/>
    <w:p>
      <w:pPr>
        <w:pStyle w:val="Heading2"/>
      </w:pPr>
      <w:r>
        <w:t>Figure 43. Find point clusters: cluster hulls [96]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0.125</w:t>
            </w:r>
          </w:p>
        </w:tc>
        <w:tc>
          <w:tcPr>
            <w:tcW w:type="dxa" w:w="2160"/>
          </w:tcPr>
          <w:p>
            <w:r>
              <w:t>12.5%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0.125</w:t>
            </w:r>
          </w:p>
        </w:tc>
        <w:tc>
          <w:tcPr>
            <w:tcW w:type="dxa" w:w="2160"/>
          </w:tcPr>
          <w:p>
            <w:r>
              <w:t>12.5%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0.125</w:t>
            </w:r>
          </w:p>
        </w:tc>
        <w:tc>
          <w:tcPr>
            <w:tcW w:type="dxa" w:w="2160"/>
          </w:tcPr>
          <w:p>
            <w:r>
              <w:t>12.5%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0.125</w:t>
            </w:r>
          </w:p>
        </w:tc>
        <w:tc>
          <w:tcPr>
            <w:tcW w:type="dxa" w:w="2160"/>
          </w:tcPr>
          <w:p>
            <w:r>
              <w:t>12.5%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0.125</w:t>
            </w:r>
          </w:p>
        </w:tc>
        <w:tc>
          <w:tcPr>
            <w:tcW w:type="dxa" w:w="2160"/>
          </w:tcPr>
          <w:p>
            <w:r>
              <w:t>12.5%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0.125</w:t>
            </w:r>
          </w:p>
        </w:tc>
        <w:tc>
          <w:tcPr>
            <w:tcW w:type="dxa" w:w="2160"/>
          </w:tcPr>
          <w:p>
            <w:r>
              <w:t>12.5%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0.125</w:t>
            </w:r>
          </w:p>
        </w:tc>
        <w:tc>
          <w:tcPr>
            <w:tcW w:type="dxa" w:w="2160"/>
          </w:tcPr>
          <w:p>
            <w:r>
              <w:t>12.5%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0.125</w:t>
            </w:r>
          </w:p>
        </w:tc>
        <w:tc>
          <w:tcPr>
            <w:tcW w:type="dxa" w:w="2160"/>
          </w:tcPr>
          <w:p>
            <w:r>
              <w:t>12.5%</w:t>
            </w:r>
          </w:p>
        </w:tc>
      </w:tr>
    </w:tbl>
    <w:p/>
    <w:p>
      <w:pPr>
        <w:pStyle w:val="Heading2"/>
      </w:pPr>
      <w:r>
        <w:t>Figure 44. Find point clusters: Housing developments [97]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37</w:t>
            </w:r>
          </w:p>
        </w:tc>
        <w:tc>
          <w:tcPr>
            <w:tcW w:type="dxa" w:w="2160"/>
          </w:tcPr>
          <w:p>
            <w:r>
              <w:t>0.925</w:t>
            </w:r>
          </w:p>
        </w:tc>
        <w:tc>
          <w:tcPr>
            <w:tcW w:type="dxa" w:w="2160"/>
          </w:tcPr>
          <w:p>
            <w:r>
              <w:t>92.5%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0.075</w:t>
            </w:r>
          </w:p>
        </w:tc>
        <w:tc>
          <w:tcPr>
            <w:tcW w:type="dxa" w:w="2160"/>
          </w:tcPr>
          <w:p>
            <w:r>
              <w:t>7.5%</w:t>
            </w:r>
          </w:p>
        </w:tc>
      </w:tr>
    </w:tbl>
    <w:p/>
    <w:p>
      <w:pPr>
        <w:pStyle w:val="Heading2"/>
      </w:pPr>
      <w:r>
        <w:t>Figure 45. Find point clusters: cluster hulls [98]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46. Find outliers: School catchments [99]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-0.9672</w:t>
            </w:r>
          </w:p>
        </w:tc>
        <w:tc>
          <w:tcPr>
            <w:tcW w:type="dxa" w:w="2880"/>
          </w:tcPr>
          <w:p>
            <w:r>
              <w:t>-0.1255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1.383</w:t>
            </w:r>
          </w:p>
        </w:tc>
        <w:tc>
          <w:tcPr>
            <w:tcW w:type="dxa" w:w="2880"/>
          </w:tcPr>
          <w:p>
            <w:r>
              <w:t>0.255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-0.6288</w:t>
            </w:r>
          </w:p>
        </w:tc>
        <w:tc>
          <w:tcPr>
            <w:tcW w:type="dxa" w:w="2880"/>
          </w:tcPr>
          <w:p>
            <w:r>
              <w:t>-0.6039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-0.0459</w:t>
            </w:r>
          </w:p>
        </w:tc>
        <w:tc>
          <w:tcPr>
            <w:tcW w:type="dxa" w:w="2880"/>
          </w:tcPr>
          <w:p>
            <w:r>
              <w:t>-0.6442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0.7193</w:t>
            </w:r>
          </w:p>
        </w:tc>
        <w:tc>
          <w:tcPr>
            <w:tcW w:type="dxa" w:w="2880"/>
          </w:tcPr>
          <w:p>
            <w:r>
              <w:t>0.1212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1.317</w:t>
            </w:r>
          </w:p>
        </w:tc>
        <w:tc>
          <w:tcPr>
            <w:tcW w:type="dxa" w:w="2880"/>
          </w:tcPr>
          <w:p>
            <w:r>
              <w:t>0.8302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-0.0572</w:t>
            </w:r>
          </w:p>
        </w:tc>
        <w:tc>
          <w:tcPr>
            <w:tcW w:type="dxa" w:w="2880"/>
          </w:tcPr>
          <w:p>
            <w:r>
              <w:t>0.3557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0.0175</w:t>
            </w:r>
          </w:p>
        </w:tc>
        <w:tc>
          <w:tcPr>
            <w:tcW w:type="dxa" w:w="2880"/>
          </w:tcPr>
          <w:p>
            <w:r>
              <w:t>-0.639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-0.5212</w:t>
            </w:r>
          </w:p>
        </w:tc>
        <w:tc>
          <w:tcPr>
            <w:tcW w:type="dxa" w:w="2880"/>
          </w:tcPr>
          <w:p>
            <w:r>
              <w:t>-0.3817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-0.356</w:t>
            </w:r>
          </w:p>
        </w:tc>
        <w:tc>
          <w:tcPr>
            <w:tcW w:type="dxa" w:w="2880"/>
          </w:tcPr>
          <w:p>
            <w:r>
              <w:t>-0.459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0.4873</w:t>
            </w:r>
          </w:p>
        </w:tc>
        <w:tc>
          <w:tcPr>
            <w:tcW w:type="dxa" w:w="2880"/>
          </w:tcPr>
          <w:p>
            <w:r>
              <w:t>0.0922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0.2043</w:t>
            </w:r>
          </w:p>
        </w:tc>
        <w:tc>
          <w:tcPr>
            <w:tcW w:type="dxa" w:w="2880"/>
          </w:tcPr>
          <w:p>
            <w:r>
              <w:t>0.0226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-0.9095</w:t>
            </w:r>
          </w:p>
        </w:tc>
        <w:tc>
          <w:tcPr>
            <w:tcW w:type="dxa" w:w="2880"/>
          </w:tcPr>
          <w:p>
            <w:r>
              <w:t>0.2148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-0.2881</w:t>
            </w:r>
          </w:p>
        </w:tc>
        <w:tc>
          <w:tcPr>
            <w:tcW w:type="dxa" w:w="2880"/>
          </w:tcPr>
          <w:p>
            <w:r>
              <w:t>0.7917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0.9559</w:t>
            </w:r>
          </w:p>
        </w:tc>
        <w:tc>
          <w:tcPr>
            <w:tcW w:type="dxa" w:w="2880"/>
          </w:tcPr>
          <w:p>
            <w:r>
              <w:t>0.2419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-0.2405</w:t>
            </w:r>
          </w:p>
        </w:tc>
        <w:tc>
          <w:tcPr>
            <w:tcW w:type="dxa" w:w="2880"/>
          </w:tcPr>
          <w:p>
            <w:r>
              <w:t>-0.4586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-0.6061</w:t>
            </w:r>
          </w:p>
        </w:tc>
        <w:tc>
          <w:tcPr>
            <w:tcW w:type="dxa" w:w="2880"/>
          </w:tcPr>
          <w:p>
            <w:r>
              <w:t>-0.1115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0.1801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-1.147</w:t>
            </w:r>
          </w:p>
        </w:tc>
        <w:tc>
          <w:tcPr>
            <w:tcW w:type="dxa" w:w="2880"/>
          </w:tcPr>
          <w:p>
            <w:r>
              <w:t>0.1129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-1.243</w:t>
            </w:r>
          </w:p>
        </w:tc>
        <w:tc>
          <w:tcPr>
            <w:tcW w:type="dxa" w:w="2880"/>
          </w:tcPr>
          <w:p>
            <w:r>
              <w:t>0.0056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-1.18</w:t>
            </w:r>
          </w:p>
        </w:tc>
        <w:tc>
          <w:tcPr>
            <w:tcW w:type="dxa" w:w="2880"/>
          </w:tcPr>
          <w:p>
            <w:r>
              <w:t>0.049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-1.044</w:t>
            </w:r>
          </w:p>
        </w:tc>
        <w:tc>
          <w:tcPr>
            <w:tcW w:type="dxa" w:w="2880"/>
          </w:tcPr>
          <w:p>
            <w:r>
              <w:t>-0.5665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1.131</w:t>
            </w:r>
          </w:p>
        </w:tc>
        <w:tc>
          <w:tcPr>
            <w:tcW w:type="dxa" w:w="2880"/>
          </w:tcPr>
          <w:p>
            <w:r>
              <w:t>-0.9146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-0.0311</w:t>
            </w:r>
          </w:p>
        </w:tc>
        <w:tc>
          <w:tcPr>
            <w:tcW w:type="dxa" w:w="2880"/>
          </w:tcPr>
          <w:p>
            <w:r>
              <w:t>-0.7442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0.2201</w:t>
            </w:r>
          </w:p>
        </w:tc>
        <w:tc>
          <w:tcPr>
            <w:tcW w:type="dxa" w:w="2880"/>
          </w:tcPr>
          <w:p>
            <w:r>
              <w:t>-0.5934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-0.3798</w:t>
            </w:r>
          </w:p>
        </w:tc>
        <w:tc>
          <w:tcPr>
            <w:tcW w:type="dxa" w:w="2880"/>
          </w:tcPr>
          <w:p>
            <w:r>
              <w:t>-0.8665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1.49</w:t>
            </w:r>
          </w:p>
        </w:tc>
        <w:tc>
          <w:tcPr>
            <w:tcW w:type="dxa" w:w="2880"/>
          </w:tcPr>
          <w:p>
            <w:r>
              <w:t>-0.2094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1.824</w:t>
            </w:r>
          </w:p>
        </w:tc>
        <w:tc>
          <w:tcPr>
            <w:tcW w:type="dxa" w:w="2880"/>
          </w:tcPr>
          <w:p>
            <w:r>
              <w:t>-0.5705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-0.0198</w:t>
            </w:r>
          </w:p>
        </w:tc>
        <w:tc>
          <w:tcPr>
            <w:tcW w:type="dxa" w:w="2880"/>
          </w:tcPr>
          <w:p>
            <w:r>
              <w:t>-0.3756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0.8348</w:t>
            </w:r>
          </w:p>
        </w:tc>
        <w:tc>
          <w:tcPr>
            <w:tcW w:type="dxa" w:w="2880"/>
          </w:tcPr>
          <w:p>
            <w:r>
              <w:t>-0.5589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0.0322</w:t>
            </w:r>
          </w:p>
        </w:tc>
        <w:tc>
          <w:tcPr>
            <w:tcW w:type="dxa" w:w="2880"/>
          </w:tcPr>
          <w:p>
            <w:r>
              <w:t>-0.2103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-0.5473</w:t>
            </w:r>
          </w:p>
        </w:tc>
        <w:tc>
          <w:tcPr>
            <w:tcW w:type="dxa" w:w="2880"/>
          </w:tcPr>
          <w:p>
            <w:r>
              <w:t>0.169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-1.234</w:t>
            </w:r>
          </w:p>
        </w:tc>
        <w:tc>
          <w:tcPr>
            <w:tcW w:type="dxa" w:w="2880"/>
          </w:tcPr>
          <w:p>
            <w:r>
              <w:t>-0.6621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-0.5416</w:t>
            </w:r>
          </w:p>
        </w:tc>
        <w:tc>
          <w:tcPr>
            <w:tcW w:type="dxa" w:w="2880"/>
          </w:tcPr>
          <w:p>
            <w:r>
              <w:t>0.7018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-0.4816</w:t>
            </w:r>
          </w:p>
        </w:tc>
        <w:tc>
          <w:tcPr>
            <w:tcW w:type="dxa" w:w="2880"/>
          </w:tcPr>
          <w:p>
            <w:r>
              <w:t>-0.4831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-1.345</w:t>
            </w:r>
          </w:p>
        </w:tc>
        <w:tc>
          <w:tcPr>
            <w:tcW w:type="dxa" w:w="2880"/>
          </w:tcPr>
          <w:p>
            <w:r>
              <w:t>-0.8861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-0.3617</w:t>
            </w:r>
          </w:p>
        </w:tc>
        <w:tc>
          <w:tcPr>
            <w:tcW w:type="dxa" w:w="2880"/>
          </w:tcPr>
          <w:p>
            <w:r>
              <w:t>0.0937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-0.8529</w:t>
            </w:r>
          </w:p>
        </w:tc>
        <w:tc>
          <w:tcPr>
            <w:tcW w:type="dxa" w:w="2880"/>
          </w:tcPr>
          <w:p>
            <w:r>
              <w:t>0.1562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-0.2711</w:t>
            </w:r>
          </w:p>
        </w:tc>
        <w:tc>
          <w:tcPr>
            <w:tcW w:type="dxa" w:w="2880"/>
          </w:tcPr>
          <w:p>
            <w:r>
              <w:t>-0.4635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3.903</w:t>
            </w:r>
          </w:p>
        </w:tc>
        <w:tc>
          <w:tcPr>
            <w:tcW w:type="dxa" w:w="2880"/>
          </w:tcPr>
          <w:p>
            <w:r>
              <w:t>-0.5416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-0.6831</w:t>
            </w:r>
          </w:p>
        </w:tc>
        <w:tc>
          <w:tcPr>
            <w:tcW w:type="dxa" w:w="2880"/>
          </w:tcPr>
          <w:p>
            <w:r>
              <w:t>-0.1341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0.8302</w:t>
            </w:r>
          </w:p>
        </w:tc>
        <w:tc>
          <w:tcPr>
            <w:tcW w:type="dxa" w:w="2880"/>
          </w:tcPr>
          <w:p>
            <w:r>
              <w:t>0.8808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1.119</w:t>
            </w:r>
          </w:p>
        </w:tc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-0.682</w:t>
            </w:r>
          </w:p>
        </w:tc>
        <w:tc>
          <w:tcPr>
            <w:tcW w:type="dxa" w:w="2880"/>
          </w:tcPr>
          <w:p>
            <w:r>
              <w:t>0.1734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0.4805</w:t>
            </w:r>
          </w:p>
        </w:tc>
        <w:tc>
          <w:tcPr>
            <w:tcW w:type="dxa" w:w="2880"/>
          </w:tcPr>
          <w:p>
            <w:r>
              <w:t>-0.3526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47. Find nearest: Student homes [100]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rank</w:t>
            </w:r>
          </w:p>
        </w:tc>
        <w:tc>
          <w:tcPr>
            <w:tcW w:type="dxa" w:w="4320"/>
          </w:tcPr>
          <w:p>
            <w:r>
              <w:t>name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48. Find nearest: Student homes [101]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rank</w:t>
            </w:r>
          </w:p>
        </w:tc>
        <w:tc>
          <w:tcPr>
            <w:tcW w:type="dxa" w:w="4320"/>
          </w:tcPr>
          <w:p>
            <w:r>
              <w:t>name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49. Find nearest: Student homes over time [102]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44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56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64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44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42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62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49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</w:tbl>
    <w:p/>
    <w:p>
      <w:pPr>
        <w:pStyle w:val="Heading2"/>
      </w:pPr>
      <w:r>
        <w:t>Figure 50. Find nearest: Student homes over time [103]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58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54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59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70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53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62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69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58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54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62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51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walk</w:t>
            </w:r>
          </w:p>
        </w:tc>
        <w:tc>
          <w:tcPr>
            <w:tcW w:type="dxa" w:w="2880"/>
          </w:tcPr>
          <w:p>
            <w:r>
              <w:t>63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53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car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bike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</w:tbl>
    <w:p/>
    <w:p>
      <w:pPr>
        <w:pStyle w:val="Heading2"/>
      </w:pPr>
      <w:r>
        <w:t>Figure 51. Find nearest: Student homes over time [104]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Dundas Nova Street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Lakeview Avenue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Forest Hill Avenue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Front Street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Bloor Nova Street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</w:tbl>
    <w:p/>
    <w:p>
      <w:pPr>
        <w:pStyle w:val="Heading2"/>
      </w:pPr>
      <w:r>
        <w:t>Figure 52. Find point clusters: Housing developments over time [105]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2027-01-01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2027-01-01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2027-04-01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2027-04-01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2027-07-01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2027-07-01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2027-10-01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2027-10-01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53. Find point clusters: Student homes over time [106]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78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94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95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63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70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42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81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53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82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58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53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73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63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90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59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74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52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59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77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73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69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94</w:t>
            </w:r>
          </w:p>
        </w:tc>
      </w:tr>
    </w:tbl>
    <w:p/>
    <w:p>
      <w:pPr>
        <w:pStyle w:val="Heading2"/>
      </w:pPr>
      <w:r>
        <w:t>Figure 54. Hot spot analysis: Housing developments over time [107]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2027-01-01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2027-01-01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2027-04-01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2027-04-01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2027-07-01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2027-07-01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2027-10-01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2027-10-01</w:t>
            </w:r>
          </w:p>
        </w:tc>
        <w:tc>
          <w:tcPr>
            <w:tcW w:type="dxa" w:w="2880"/>
          </w:tcPr>
          <w:p>
            <w:r>
              <w:t>hot_90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55. Repeat and near repeat classification: Student homes over time [108]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66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65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66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52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59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54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51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42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46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56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51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63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67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42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65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53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49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77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isolated</w:t>
            </w:r>
          </w:p>
        </w:tc>
        <w:tc>
          <w:tcPr>
            <w:tcW w:type="dxa" w:w="2880"/>
          </w:tcPr>
          <w:p>
            <w:r>
              <w:t>49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near_repeat</w:t>
            </w:r>
          </w:p>
        </w:tc>
        <w:tc>
          <w:tcPr>
            <w:tcW w:type="dxa" w:w="2880"/>
          </w:tcPr>
          <w:p>
            <w:r>
              <w:t>99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</w:tbl>
    <w:p/>
    <w:sectPr w:rsidR="00FC693F" w:rsidRPr="0006063C" w:rsidSect="00034616">
      <w:footerReference w:type="default" r:id="rId6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Education, Toronto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Relationship Id="rId59" Type="http://schemas.openxmlformats.org/officeDocument/2006/relationships/image" Target="media/image51.jpg"/><Relationship Id="rId60" Type="http://schemas.openxmlformats.org/officeDocument/2006/relationships/image" Target="media/image52.jpg"/><Relationship Id="rId61" Type="http://schemas.openxmlformats.org/officeDocument/2006/relationships/image" Target="media/image53.jpg"/><Relationship Id="rId6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Education, Toronto: report</dc:title>
  <dc:subject>Describe the project Sample: Education, Toronto: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